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4D" w:rsidRPr="00925888" w:rsidRDefault="0066084D" w:rsidP="00925888">
      <w:pPr>
        <w:spacing w:after="0" w:line="240" w:lineRule="auto"/>
        <w:rPr>
          <w:sz w:val="6"/>
        </w:rPr>
      </w:pPr>
    </w:p>
    <w:tbl>
      <w:tblPr>
        <w:tblW w:w="11340" w:type="dxa"/>
        <w:jc w:val="center"/>
        <w:tblLook w:val="00A0"/>
      </w:tblPr>
      <w:tblGrid>
        <w:gridCol w:w="5632"/>
        <w:gridCol w:w="5708"/>
      </w:tblGrid>
      <w:tr w:rsidR="0066084D" w:rsidRPr="00B068F4" w:rsidTr="00B068F4">
        <w:trPr>
          <w:jc w:val="center"/>
        </w:trPr>
        <w:tc>
          <w:tcPr>
            <w:tcW w:w="11340" w:type="dxa"/>
            <w:gridSpan w:val="2"/>
            <w:shd w:val="clear" w:color="auto" w:fill="000000"/>
          </w:tcPr>
          <w:p w:rsidR="0066084D" w:rsidRPr="00B068F4" w:rsidRDefault="0066084D" w:rsidP="00B068F4">
            <w:pPr>
              <w:spacing w:after="0" w:line="240" w:lineRule="auto"/>
              <w:ind w:left="119"/>
              <w:rPr>
                <w:rFonts w:ascii="Arial" w:hAnsi="Arial" w:cs="Arial"/>
                <w:b/>
                <w:caps/>
                <w:sz w:val="20"/>
                <w:szCs w:val="32"/>
              </w:rPr>
            </w:pPr>
          </w:p>
          <w:p w:rsidR="0066084D" w:rsidRPr="00B068F4" w:rsidRDefault="0066084D" w:rsidP="00B068F4">
            <w:pPr>
              <w:spacing w:after="0" w:line="240" w:lineRule="auto"/>
              <w:ind w:left="119"/>
              <w:rPr>
                <w:rFonts w:ascii="Tahoma" w:hAnsi="Tahoma" w:cs="Tahoma"/>
                <w:b/>
                <w:caps/>
                <w:sz w:val="24"/>
                <w:szCs w:val="32"/>
              </w:rPr>
            </w:pPr>
            <w:r w:rsidRPr="00B068F4">
              <w:rPr>
                <w:rFonts w:ascii="Tahoma" w:hAnsi="Tahoma" w:cs="Tahoma"/>
                <w:b/>
                <w:caps/>
                <w:sz w:val="24"/>
                <w:szCs w:val="32"/>
              </w:rPr>
              <w:t>Príručka</w:t>
            </w:r>
          </w:p>
          <w:p w:rsidR="0066084D" w:rsidRPr="00B068F4" w:rsidRDefault="0066084D" w:rsidP="00B068F4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32"/>
              </w:rPr>
            </w:pPr>
          </w:p>
        </w:tc>
      </w:tr>
      <w:tr w:rsidR="0066084D" w:rsidRPr="00B068F4" w:rsidTr="00B068F4">
        <w:trPr>
          <w:trHeight w:hRule="exact" w:val="6237"/>
          <w:jc w:val="center"/>
        </w:trPr>
        <w:tc>
          <w:tcPr>
            <w:tcW w:w="5670" w:type="dxa"/>
            <w:tcBorders>
              <w:right w:val="single" w:sz="12" w:space="0" w:color="auto"/>
            </w:tcBorders>
          </w:tcPr>
          <w:p w:rsidR="0066084D" w:rsidRPr="00B068F4" w:rsidRDefault="0066084D" w:rsidP="00B068F4">
            <w:pPr>
              <w:spacing w:after="0" w:line="240" w:lineRule="auto"/>
              <w:ind w:right="193"/>
              <w:rPr>
                <w:rFonts w:ascii="Tahoma" w:hAnsi="Tahoma" w:cs="Tahoma"/>
                <w:b/>
                <w:caps/>
                <w:sz w:val="18"/>
              </w:rPr>
            </w:pPr>
          </w:p>
          <w:p w:rsidR="0066084D" w:rsidRPr="00B068F4" w:rsidRDefault="0066084D" w:rsidP="00B068F4">
            <w:pPr>
              <w:spacing w:after="0" w:line="240" w:lineRule="auto"/>
              <w:ind w:right="193"/>
              <w:rPr>
                <w:rFonts w:ascii="Tahoma" w:hAnsi="Tahoma" w:cs="Tahoma"/>
                <w:b/>
                <w:caps/>
                <w:sz w:val="19"/>
                <w:szCs w:val="19"/>
              </w:rPr>
            </w:pPr>
            <w:r w:rsidRPr="00B068F4">
              <w:rPr>
                <w:rFonts w:ascii="Tahoma" w:hAnsi="Tahoma" w:cs="Tahoma"/>
                <w:b/>
                <w:caps/>
                <w:sz w:val="19"/>
                <w:szCs w:val="19"/>
              </w:rPr>
              <w:t>Blahoželáme vám</w:t>
            </w:r>
          </w:p>
          <w:p w:rsidR="0066084D" w:rsidRPr="00B068F4" w:rsidRDefault="0066084D" w:rsidP="00B068F4">
            <w:pPr>
              <w:spacing w:after="0" w:line="240" w:lineRule="auto"/>
              <w:ind w:right="193"/>
              <w:jc w:val="both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k zakúpeniu novej profesionálnej nabíjačky akumulátorov s prepínaním režimov nabíjania. Táto nabíjačka je jednou zo série profesionálnych nabíjačiek od spoločnosti CTEK SWEDEN AB a predstavuje najnovšiu technológiu v odbore nabíjania akumulátorov.</w:t>
            </w:r>
          </w:p>
          <w:p w:rsidR="0066084D" w:rsidRPr="00B068F4" w:rsidRDefault="0066084D" w:rsidP="00B068F4">
            <w:pPr>
              <w:spacing w:after="0" w:line="240" w:lineRule="auto"/>
              <w:ind w:right="193"/>
              <w:rPr>
                <w:rFonts w:ascii="Tahoma" w:hAnsi="Tahoma" w:cs="Tahoma"/>
              </w:rPr>
            </w:pPr>
          </w:p>
          <w:p w:rsidR="0066084D" w:rsidRPr="00B068F4" w:rsidRDefault="0066084D" w:rsidP="00B068F4">
            <w:pPr>
              <w:spacing w:after="0" w:line="240" w:lineRule="auto"/>
              <w:ind w:right="193"/>
              <w:rPr>
                <w:rFonts w:ascii="Tahoma" w:hAnsi="Tahoma" w:cs="Tahoma"/>
              </w:rPr>
            </w:pPr>
            <w:r w:rsidRPr="00B068F4">
              <w:rPr>
                <w:rFonts w:ascii="Tahoma" w:hAnsi="Tahoma" w:cs="Tahoma"/>
                <w:noProof/>
                <w:lang w:val="de-DE"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254.25pt;height:182.25pt;visibility:visible">
                  <v:imagedata r:id="rId7" o:title=""/>
                </v:shape>
              </w:pict>
            </w:r>
          </w:p>
          <w:p w:rsidR="0066084D" w:rsidRPr="00B068F4" w:rsidRDefault="0066084D" w:rsidP="00B068F4">
            <w:pPr>
              <w:spacing w:after="0" w:line="240" w:lineRule="auto"/>
              <w:ind w:right="193"/>
              <w:rPr>
                <w:rFonts w:ascii="Tahoma" w:hAnsi="Tahoma" w:cs="Tahoma"/>
              </w:rPr>
            </w:pPr>
          </w:p>
          <w:p w:rsidR="0066084D" w:rsidRPr="00B068F4" w:rsidRDefault="0066084D" w:rsidP="00B068F4">
            <w:pPr>
              <w:spacing w:after="0" w:line="240" w:lineRule="auto"/>
              <w:ind w:right="193"/>
              <w:jc w:val="both"/>
              <w:rPr>
                <w:rFonts w:ascii="Tahoma" w:hAnsi="Tahoma" w:cs="Tahoma"/>
                <w:b/>
                <w:sz w:val="14"/>
              </w:rPr>
            </w:pPr>
            <w:r w:rsidRPr="00B068F4">
              <w:rPr>
                <w:rFonts w:ascii="Tahoma" w:hAnsi="Tahoma" w:cs="Tahoma"/>
                <w:b/>
                <w:sz w:val="14"/>
              </w:rPr>
              <w:t>*Zástrčky sa môžu líšiť, aby zodpovedali zásuvke.</w:t>
            </w: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b/>
                <w:caps/>
                <w:sz w:val="16"/>
                <w:szCs w:val="32"/>
              </w:rPr>
            </w:pP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b/>
                <w:caps/>
                <w:sz w:val="16"/>
                <w:szCs w:val="32"/>
              </w:rPr>
            </w:pPr>
          </w:p>
        </w:tc>
        <w:tc>
          <w:tcPr>
            <w:tcW w:w="5670" w:type="dxa"/>
            <w:tcBorders>
              <w:left w:val="single" w:sz="12" w:space="0" w:color="auto"/>
            </w:tcBorders>
          </w:tcPr>
          <w:p w:rsidR="0066084D" w:rsidRPr="00B068F4" w:rsidRDefault="0066084D" w:rsidP="00B068F4">
            <w:pPr>
              <w:spacing w:after="0" w:line="240" w:lineRule="auto"/>
              <w:ind w:left="158" w:right="320"/>
              <w:rPr>
                <w:rFonts w:ascii="Tahoma" w:hAnsi="Tahoma" w:cs="Tahoma"/>
                <w:b/>
                <w:caps/>
                <w:sz w:val="18"/>
              </w:rPr>
            </w:pPr>
          </w:p>
          <w:p w:rsidR="0066084D" w:rsidRPr="00B068F4" w:rsidRDefault="0066084D" w:rsidP="00B068F4">
            <w:pPr>
              <w:spacing w:after="0" w:line="240" w:lineRule="auto"/>
              <w:ind w:left="158" w:right="320"/>
              <w:rPr>
                <w:rFonts w:ascii="Tahoma" w:hAnsi="Tahoma" w:cs="Tahoma"/>
                <w:b/>
                <w:caps/>
                <w:sz w:val="19"/>
                <w:szCs w:val="19"/>
              </w:rPr>
            </w:pPr>
            <w:r w:rsidRPr="00B068F4">
              <w:rPr>
                <w:rFonts w:ascii="Tahoma" w:hAnsi="Tahoma" w:cs="Tahoma"/>
                <w:b/>
                <w:caps/>
                <w:sz w:val="19"/>
                <w:szCs w:val="19"/>
              </w:rPr>
              <w:t>Ako nabíjať</w:t>
            </w:r>
          </w:p>
          <w:p w:rsidR="0066084D" w:rsidRPr="00B068F4" w:rsidRDefault="0066084D" w:rsidP="00B068F4">
            <w:pPr>
              <w:spacing w:after="0" w:line="240" w:lineRule="auto"/>
              <w:ind w:left="583" w:right="320" w:hanging="425"/>
              <w:rPr>
                <w:rFonts w:ascii="Tahoma" w:hAnsi="Tahoma" w:cs="Tahoma"/>
                <w:sz w:val="14"/>
                <w:szCs w:val="14"/>
              </w:rPr>
            </w:pPr>
            <w:r w:rsidRPr="00B068F4">
              <w:rPr>
                <w:rFonts w:ascii="Tahoma" w:hAnsi="Tahoma" w:cs="Tahoma"/>
                <w:sz w:val="14"/>
                <w:szCs w:val="14"/>
              </w:rPr>
              <w:t>1.</w:t>
            </w:r>
            <w:r w:rsidRPr="00B068F4">
              <w:rPr>
                <w:rFonts w:ascii="Tahoma" w:hAnsi="Tahoma" w:cs="Tahoma"/>
                <w:sz w:val="14"/>
                <w:szCs w:val="14"/>
              </w:rPr>
              <w:tab/>
              <w:t>Pripojte nabíjačku k akumulátoru.</w:t>
            </w:r>
          </w:p>
          <w:p w:rsidR="0066084D" w:rsidRPr="00B068F4" w:rsidRDefault="0066084D" w:rsidP="00B068F4">
            <w:pPr>
              <w:spacing w:after="0" w:line="240" w:lineRule="auto"/>
              <w:ind w:left="583" w:right="90" w:hanging="425"/>
              <w:rPr>
                <w:rFonts w:ascii="Tahoma" w:hAnsi="Tahoma" w:cs="Tahoma"/>
                <w:sz w:val="14"/>
                <w:szCs w:val="14"/>
              </w:rPr>
            </w:pPr>
            <w:r w:rsidRPr="00B068F4">
              <w:rPr>
                <w:rFonts w:ascii="Tahoma" w:hAnsi="Tahoma" w:cs="Tahoma"/>
                <w:sz w:val="14"/>
                <w:szCs w:val="14"/>
              </w:rPr>
              <w:t>2.</w:t>
            </w:r>
            <w:r w:rsidRPr="00B068F4">
              <w:rPr>
                <w:rFonts w:ascii="Tahoma" w:hAnsi="Tahoma" w:cs="Tahoma"/>
                <w:sz w:val="14"/>
                <w:szCs w:val="14"/>
              </w:rPr>
              <w:tab/>
              <w:t>Pripojte nabíjačku do zásuvky. Kontrolka napájania ukazuje, že prívodný kábel je pripojený do zásuvky. Poruchová kontrolka ukazuje, že svorky akumulátora sú nesprávne zapojené. Ochrana proti obrátenej polarite zabezpečuje, že nedôjde k poškodeniu akumulátora ani nabíjačky.</w:t>
            </w:r>
          </w:p>
          <w:p w:rsidR="0066084D" w:rsidRPr="00B068F4" w:rsidRDefault="0066084D" w:rsidP="00B068F4">
            <w:pPr>
              <w:spacing w:after="0" w:line="240" w:lineRule="auto"/>
              <w:ind w:left="583" w:right="320" w:hanging="425"/>
              <w:rPr>
                <w:rFonts w:ascii="Tahoma" w:hAnsi="Tahoma" w:cs="Tahoma"/>
                <w:sz w:val="14"/>
                <w:szCs w:val="14"/>
              </w:rPr>
            </w:pPr>
            <w:r w:rsidRPr="00B068F4">
              <w:rPr>
                <w:rFonts w:ascii="Tahoma" w:hAnsi="Tahoma" w:cs="Tahoma"/>
                <w:sz w:val="14"/>
                <w:szCs w:val="14"/>
              </w:rPr>
              <w:t>3.</w:t>
            </w:r>
            <w:r w:rsidRPr="00B068F4">
              <w:rPr>
                <w:rFonts w:ascii="Tahoma" w:hAnsi="Tahoma" w:cs="Tahoma"/>
                <w:sz w:val="14"/>
                <w:szCs w:val="14"/>
              </w:rPr>
              <w:tab/>
              <w:t>Stlačte tlačidlo MODE a vyberte program nabíjania.</w:t>
            </w:r>
          </w:p>
          <w:p w:rsidR="0066084D" w:rsidRPr="00B068F4" w:rsidRDefault="0066084D" w:rsidP="00B068F4">
            <w:pPr>
              <w:spacing w:after="0" w:line="240" w:lineRule="auto"/>
              <w:ind w:left="583" w:right="320" w:hanging="425"/>
              <w:rPr>
                <w:rFonts w:ascii="Tahoma" w:hAnsi="Tahoma" w:cs="Tahoma"/>
                <w:sz w:val="14"/>
                <w:szCs w:val="14"/>
              </w:rPr>
            </w:pPr>
            <w:r w:rsidRPr="00B068F4">
              <w:rPr>
                <w:rFonts w:ascii="Tahoma" w:hAnsi="Tahoma" w:cs="Tahoma"/>
                <w:sz w:val="14"/>
                <w:szCs w:val="14"/>
              </w:rPr>
              <w:t>4.</w:t>
            </w:r>
            <w:r w:rsidRPr="00B068F4">
              <w:rPr>
                <w:rFonts w:ascii="Tahoma" w:hAnsi="Tahoma" w:cs="Tahoma"/>
                <w:sz w:val="14"/>
                <w:szCs w:val="14"/>
              </w:rPr>
              <w:tab/>
              <w:t>Počas napájania sledu</w:t>
            </w:r>
            <w:bookmarkStart w:id="0" w:name="_GoBack"/>
            <w:bookmarkEnd w:id="0"/>
            <w:r w:rsidRPr="00B068F4">
              <w:rPr>
                <w:rFonts w:ascii="Tahoma" w:hAnsi="Tahoma" w:cs="Tahoma"/>
                <w:sz w:val="14"/>
                <w:szCs w:val="14"/>
              </w:rPr>
              <w:t>jte displej so 7 krokmi.</w:t>
            </w:r>
          </w:p>
          <w:p w:rsidR="0066084D" w:rsidRPr="00B068F4" w:rsidRDefault="0066084D" w:rsidP="00B068F4">
            <w:pPr>
              <w:spacing w:after="0" w:line="240" w:lineRule="auto"/>
              <w:ind w:left="583" w:right="320" w:hanging="425"/>
              <w:rPr>
                <w:rFonts w:ascii="Tahoma" w:hAnsi="Tahoma" w:cs="Tahoma"/>
                <w:sz w:val="14"/>
                <w:szCs w:val="14"/>
              </w:rPr>
            </w:pPr>
            <w:r w:rsidRPr="00B068F4">
              <w:rPr>
                <w:rFonts w:ascii="Tahoma" w:hAnsi="Tahoma" w:cs="Tahoma"/>
                <w:sz w:val="14"/>
                <w:szCs w:val="14"/>
              </w:rPr>
              <w:tab/>
              <w:t>Keď sa rozsvieti KROK 4, akumulátor je pripravený naštartovať motor.</w:t>
            </w:r>
          </w:p>
          <w:p w:rsidR="0066084D" w:rsidRPr="00B068F4" w:rsidRDefault="0066084D" w:rsidP="00B068F4">
            <w:pPr>
              <w:spacing w:after="0" w:line="240" w:lineRule="auto"/>
              <w:ind w:left="583" w:right="320"/>
              <w:rPr>
                <w:rFonts w:ascii="Tahoma" w:hAnsi="Tahoma" w:cs="Tahoma"/>
                <w:sz w:val="14"/>
                <w:szCs w:val="14"/>
              </w:rPr>
            </w:pPr>
            <w:r w:rsidRPr="00B068F4">
              <w:rPr>
                <w:rFonts w:ascii="Tahoma" w:hAnsi="Tahoma" w:cs="Tahoma"/>
                <w:sz w:val="14"/>
                <w:szCs w:val="14"/>
              </w:rPr>
              <w:t>Akumulátor je úplne nabitý, keď sa rozsvieti KROK 6.</w:t>
            </w:r>
          </w:p>
          <w:p w:rsidR="0066084D" w:rsidRPr="00B068F4" w:rsidRDefault="0066084D" w:rsidP="00B068F4">
            <w:pPr>
              <w:spacing w:after="0" w:line="240" w:lineRule="auto"/>
              <w:ind w:left="583" w:right="232" w:hanging="425"/>
              <w:rPr>
                <w:rFonts w:ascii="Tahoma" w:hAnsi="Tahoma" w:cs="Tahoma"/>
                <w:sz w:val="14"/>
                <w:szCs w:val="14"/>
              </w:rPr>
            </w:pPr>
            <w:r w:rsidRPr="00B068F4">
              <w:rPr>
                <w:rFonts w:ascii="Tahoma" w:hAnsi="Tahoma" w:cs="Tahoma"/>
                <w:sz w:val="14"/>
                <w:szCs w:val="14"/>
              </w:rPr>
              <w:t>5.</w:t>
            </w:r>
            <w:r w:rsidRPr="00B068F4">
              <w:rPr>
                <w:rFonts w:ascii="Tahoma" w:hAnsi="Tahoma" w:cs="Tahoma"/>
                <w:sz w:val="14"/>
                <w:szCs w:val="14"/>
              </w:rPr>
              <w:tab/>
              <w:t>Nabíjanie je možné kedykoľvek prerušiť odpojením napájacieho kábla zo zásuvky.</w:t>
            </w:r>
          </w:p>
          <w:p w:rsidR="0066084D" w:rsidRPr="00B068F4" w:rsidRDefault="0066084D" w:rsidP="00B068F4">
            <w:pPr>
              <w:spacing w:after="0" w:line="240" w:lineRule="auto"/>
              <w:ind w:left="158" w:right="320"/>
              <w:rPr>
                <w:rFonts w:ascii="Tahoma" w:hAnsi="Tahoma" w:cs="Tahoma"/>
                <w:b/>
                <w:caps/>
                <w:sz w:val="16"/>
                <w:szCs w:val="32"/>
              </w:rPr>
            </w:pPr>
          </w:p>
          <w:p w:rsidR="0066084D" w:rsidRPr="00B068F4" w:rsidRDefault="0066084D" w:rsidP="00B068F4">
            <w:pPr>
              <w:spacing w:after="0" w:line="240" w:lineRule="auto"/>
              <w:ind w:left="158" w:right="320"/>
              <w:rPr>
                <w:rFonts w:ascii="Tahoma" w:hAnsi="Tahoma" w:cs="Tahoma"/>
                <w:b/>
                <w:caps/>
                <w:sz w:val="16"/>
                <w:szCs w:val="32"/>
              </w:rPr>
            </w:pPr>
          </w:p>
          <w:p w:rsidR="0066084D" w:rsidRPr="00B068F4" w:rsidRDefault="0066084D" w:rsidP="00B068F4">
            <w:pPr>
              <w:spacing w:after="0" w:line="240" w:lineRule="auto"/>
              <w:ind w:left="8" w:right="320" w:firstLine="3"/>
              <w:jc w:val="both"/>
              <w:rPr>
                <w:rFonts w:ascii="Tahoma" w:hAnsi="Tahoma" w:cs="Tahoma"/>
                <w:b/>
                <w:caps/>
                <w:sz w:val="16"/>
                <w:szCs w:val="32"/>
              </w:rPr>
            </w:pPr>
            <w:r w:rsidRPr="00B068F4">
              <w:rPr>
                <w:rFonts w:ascii="Tahoma" w:hAnsi="Tahoma" w:cs="Tahoma"/>
                <w:b/>
                <w:caps/>
                <w:noProof/>
                <w:sz w:val="16"/>
                <w:szCs w:val="32"/>
                <w:lang w:val="de-DE" w:eastAsia="de-DE"/>
              </w:rPr>
              <w:pict>
                <v:shape id="Obrázek 2" o:spid="_x0000_i1026" type="#_x0000_t75" style="width:258pt;height:152.25pt;visibility:visible">
                  <v:imagedata r:id="rId8" o:title=""/>
                </v:shape>
              </w:pict>
            </w:r>
          </w:p>
          <w:p w:rsidR="0066084D" w:rsidRPr="00B068F4" w:rsidRDefault="0066084D" w:rsidP="00B068F4">
            <w:pPr>
              <w:spacing w:after="0" w:line="240" w:lineRule="auto"/>
              <w:ind w:left="8" w:right="320" w:firstLine="3"/>
              <w:jc w:val="both"/>
              <w:rPr>
                <w:rFonts w:ascii="Tahoma" w:hAnsi="Tahoma" w:cs="Tahoma"/>
                <w:b/>
                <w:caps/>
                <w:sz w:val="16"/>
                <w:szCs w:val="32"/>
              </w:rPr>
            </w:pPr>
          </w:p>
          <w:p w:rsidR="0066084D" w:rsidRPr="00B068F4" w:rsidRDefault="0066084D" w:rsidP="00B068F4">
            <w:pPr>
              <w:spacing w:after="0" w:line="240" w:lineRule="auto"/>
              <w:ind w:left="158" w:right="320"/>
              <w:jc w:val="right"/>
              <w:rPr>
                <w:rFonts w:ascii="Tahoma" w:hAnsi="Tahoma" w:cs="Tahoma"/>
                <w:caps/>
                <w:sz w:val="16"/>
                <w:szCs w:val="32"/>
              </w:rPr>
            </w:pPr>
          </w:p>
        </w:tc>
      </w:tr>
    </w:tbl>
    <w:p w:rsidR="0066084D" w:rsidRDefault="0066084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1340" w:type="dxa"/>
        <w:jc w:val="center"/>
        <w:tblLook w:val="00A0"/>
      </w:tblPr>
      <w:tblGrid>
        <w:gridCol w:w="5670"/>
        <w:gridCol w:w="5670"/>
      </w:tblGrid>
      <w:tr w:rsidR="0066084D" w:rsidRPr="00B068F4" w:rsidTr="00B068F4">
        <w:trPr>
          <w:trHeight w:hRule="exact" w:val="6804"/>
          <w:jc w:val="center"/>
        </w:trPr>
        <w:tc>
          <w:tcPr>
            <w:tcW w:w="5670" w:type="dxa"/>
            <w:tcBorders>
              <w:right w:val="single" w:sz="12" w:space="0" w:color="auto"/>
            </w:tcBorders>
          </w:tcPr>
          <w:p w:rsidR="0066084D" w:rsidRPr="00B068F4" w:rsidRDefault="0066084D" w:rsidP="00B068F4">
            <w:pPr>
              <w:spacing w:after="0"/>
              <w:rPr>
                <w:rFonts w:ascii="Tahoma" w:hAnsi="Tahoma" w:cs="Tahoma"/>
                <w:b/>
                <w:caps/>
                <w:sz w:val="19"/>
                <w:szCs w:val="19"/>
              </w:rPr>
            </w:pPr>
            <w:r w:rsidRPr="00B068F4">
              <w:rPr>
                <w:rFonts w:ascii="Tahoma" w:hAnsi="Tahoma" w:cs="Tahoma"/>
                <w:b/>
                <w:caps/>
                <w:sz w:val="19"/>
                <w:szCs w:val="19"/>
              </w:rPr>
              <w:t>Nabíjacie programy</w:t>
            </w:r>
          </w:p>
          <w:p w:rsidR="0066084D" w:rsidRPr="00B068F4" w:rsidRDefault="0066084D" w:rsidP="00B068F4">
            <w:pPr>
              <w:spacing w:after="0" w:line="24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068F4">
              <w:rPr>
                <w:rFonts w:ascii="Tahoma" w:hAnsi="Tahoma" w:cs="Tahoma"/>
                <w:sz w:val="14"/>
                <w:szCs w:val="14"/>
              </w:rPr>
              <w:t>Nastavenie sa uskutoční stlačením tlačidla MODE. Približne po 2 sekundách nabíjačka aktivuje zvolený program. Zvolený program sa obnoví pri ďalšom pripojení nabíjačky.</w:t>
            </w: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b/>
                <w:sz w:val="14"/>
                <w:szCs w:val="14"/>
              </w:rPr>
            </w:pPr>
            <w:r w:rsidRPr="00B068F4">
              <w:rPr>
                <w:rFonts w:ascii="Tahoma" w:hAnsi="Tahoma" w:cs="Tahoma"/>
                <w:b/>
                <w:sz w:val="14"/>
                <w:szCs w:val="14"/>
              </w:rPr>
              <w:t>Tabuľka vysvetľuje jednotlivé nabíjacie programy:</w:t>
            </w: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b/>
                <w:caps/>
                <w:sz w:val="16"/>
                <w:szCs w:val="3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22"/>
              <w:gridCol w:w="1113"/>
              <w:gridCol w:w="2148"/>
              <w:gridCol w:w="1361"/>
            </w:tblGrid>
            <w:tr w:rsidR="0066084D" w:rsidRPr="00B068F4" w:rsidTr="00B068F4">
              <w:tc>
                <w:tcPr>
                  <w:tcW w:w="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66084D" w:rsidRPr="00B068F4" w:rsidRDefault="0066084D" w:rsidP="00B068F4">
                  <w:pPr>
                    <w:spacing w:before="120" w:after="120" w:line="240" w:lineRule="auto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Program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66084D" w:rsidRPr="00B068F4" w:rsidRDefault="0066084D" w:rsidP="00B068F4">
                  <w:pPr>
                    <w:spacing w:before="120" w:after="120" w:line="240" w:lineRule="auto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Kapacita akumulátora (Ah)</w:t>
                  </w:r>
                </w:p>
              </w:tc>
              <w:tc>
                <w:tcPr>
                  <w:tcW w:w="19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66084D" w:rsidRPr="00B068F4" w:rsidRDefault="0066084D" w:rsidP="00B068F4">
                  <w:pPr>
                    <w:spacing w:before="120" w:after="120" w:line="240" w:lineRule="auto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Vysvetlenie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66084D" w:rsidRPr="00B068F4" w:rsidRDefault="0066084D" w:rsidP="00B068F4">
                  <w:pPr>
                    <w:spacing w:before="120" w:after="120" w:line="240" w:lineRule="auto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Rozsah teploty</w:t>
                  </w:r>
                </w:p>
              </w:tc>
            </w:tr>
            <w:tr w:rsidR="0066084D" w:rsidRPr="00B068F4" w:rsidTr="00B068F4">
              <w:tc>
                <w:tcPr>
                  <w:tcW w:w="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66084D" w:rsidRPr="00B068F4" w:rsidRDefault="0066084D" w:rsidP="00B068F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noProof/>
                      <w:sz w:val="14"/>
                      <w:szCs w:val="14"/>
                      <w:lang w:val="de-DE" w:eastAsia="de-DE"/>
                    </w:rPr>
                    <w:pict>
                      <v:shape id="Obrázek 5" o:spid="_x0000_i1027" type="#_x0000_t75" style="width:27pt;height:19.5pt;visibility:visible">
                        <v:imagedata r:id="rId9" o:title=""/>
                      </v:shape>
                    </w:pic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84D" w:rsidRPr="00B068F4" w:rsidRDefault="0066084D" w:rsidP="00B068F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sz w:val="14"/>
                      <w:szCs w:val="14"/>
                    </w:rPr>
                    <w:t>1,2 – 14 Ah</w:t>
                  </w:r>
                </w:p>
              </w:tc>
              <w:tc>
                <w:tcPr>
                  <w:tcW w:w="19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Program pre malý akumulátor</w:t>
                  </w:r>
                  <w:r w:rsidRPr="00B068F4">
                    <w:rPr>
                      <w:rFonts w:ascii="Tahoma" w:hAnsi="Tahoma" w:cs="Tahoma"/>
                      <w:sz w:val="14"/>
                      <w:szCs w:val="14"/>
                    </w:rPr>
                    <w:t xml:space="preserve">  14,4 V/0,8 A</w:t>
                  </w:r>
                </w:p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sz w:val="14"/>
                      <w:szCs w:val="14"/>
                    </w:rPr>
                    <w:t>Použitie pre malé akumulátory.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-20 °C – +50 °C</w:t>
                  </w:r>
                </w:p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sz w:val="14"/>
                      <w:szCs w:val="14"/>
                    </w:rPr>
                    <w:t>(-4 °F – 122 °F)</w:t>
                  </w:r>
                </w:p>
              </w:tc>
            </w:tr>
            <w:tr w:rsidR="0066084D" w:rsidRPr="00B068F4" w:rsidTr="00B068F4">
              <w:tc>
                <w:tcPr>
                  <w:tcW w:w="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66084D" w:rsidRPr="00B068F4" w:rsidRDefault="0066084D" w:rsidP="00B068F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noProof/>
                      <w:sz w:val="14"/>
                      <w:szCs w:val="14"/>
                      <w:lang w:val="de-DE" w:eastAsia="de-DE"/>
                    </w:rPr>
                    <w:pict>
                      <v:shape id="Obrázek 6" o:spid="_x0000_i1028" type="#_x0000_t75" style="width:28.5pt;height:24.75pt;visibility:visible">
                        <v:imagedata r:id="rId10" o:title=""/>
                      </v:shape>
                    </w:pic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84D" w:rsidRPr="00B068F4" w:rsidRDefault="0066084D" w:rsidP="00B068F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sz w:val="14"/>
                      <w:szCs w:val="14"/>
                    </w:rPr>
                    <w:t>14 – 130 Ah</w:t>
                  </w:r>
                </w:p>
              </w:tc>
              <w:tc>
                <w:tcPr>
                  <w:tcW w:w="19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Program pre bežný akumulátor</w:t>
                  </w:r>
                  <w:r w:rsidRPr="00B068F4">
                    <w:rPr>
                      <w:rFonts w:ascii="Tahoma" w:hAnsi="Tahoma" w:cs="Tahoma"/>
                      <w:sz w:val="14"/>
                      <w:szCs w:val="14"/>
                    </w:rPr>
                    <w:t xml:space="preserve"> 14,4 V/3,8 A</w:t>
                  </w:r>
                </w:p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sz w:val="14"/>
                      <w:szCs w:val="14"/>
                    </w:rPr>
                    <w:t>Použitie pre bežné akumulátory s kvapalným elektrolytom, pre akumulátory Ca/Ca, pre bezúdržbové akumulátory MF, gélové akumulátory a množstvo akumulátorov s technológiou AGM.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+5 °C – +50 °C</w:t>
                  </w:r>
                </w:p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sz w:val="14"/>
                      <w:szCs w:val="14"/>
                    </w:rPr>
                    <w:t>(41 °F – 122 °F)</w:t>
                  </w:r>
                </w:p>
              </w:tc>
            </w:tr>
            <w:tr w:rsidR="0066084D" w:rsidRPr="00B068F4" w:rsidTr="00B068F4">
              <w:tc>
                <w:tcPr>
                  <w:tcW w:w="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:rsidR="0066084D" w:rsidRPr="00B068F4" w:rsidRDefault="0066084D" w:rsidP="00B068F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noProof/>
                      <w:sz w:val="14"/>
                      <w:szCs w:val="14"/>
                      <w:lang w:val="de-DE" w:eastAsia="de-DE"/>
                    </w:rPr>
                    <w:pict>
                      <v:shape id="Obrázek 7" o:spid="_x0000_i1029" type="#_x0000_t75" style="width:24.75pt;height:23.25pt;visibility:visible">
                        <v:imagedata r:id="rId11" o:title=""/>
                      </v:shape>
                    </w:pic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84D" w:rsidRPr="00B068F4" w:rsidRDefault="0066084D" w:rsidP="00B068F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sz w:val="14"/>
                      <w:szCs w:val="14"/>
                    </w:rPr>
                    <w:t>14 – 130 Ah</w:t>
                  </w:r>
                </w:p>
              </w:tc>
              <w:tc>
                <w:tcPr>
                  <w:tcW w:w="19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Program na chladné počasie</w:t>
                  </w:r>
                  <w:r w:rsidRPr="00B068F4">
                    <w:rPr>
                      <w:rFonts w:ascii="Tahoma" w:hAnsi="Tahoma" w:cs="Tahoma"/>
                      <w:sz w:val="14"/>
                      <w:szCs w:val="14"/>
                    </w:rPr>
                    <w:t xml:space="preserve"> 14,7 V/3,8 A</w:t>
                  </w:r>
                </w:p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sz w:val="14"/>
                      <w:szCs w:val="14"/>
                    </w:rPr>
                    <w:t>Použitie na nabíjanie pri nízkych teplotách a pre výkonné akumulátory AGM ako Optima alebo Odyssey.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-20 °C – +5 °C</w:t>
                  </w:r>
                </w:p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068F4">
                    <w:rPr>
                      <w:rFonts w:ascii="Tahoma" w:hAnsi="Tahoma" w:cs="Tahoma"/>
                      <w:sz w:val="14"/>
                      <w:szCs w:val="14"/>
                    </w:rPr>
                    <w:t>(-4 °F – 41 °F)</w:t>
                  </w:r>
                </w:p>
              </w:tc>
            </w:tr>
          </w:tbl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b/>
                <w:caps/>
                <w:sz w:val="16"/>
                <w:szCs w:val="32"/>
              </w:rPr>
            </w:pPr>
          </w:p>
        </w:tc>
        <w:tc>
          <w:tcPr>
            <w:tcW w:w="5670" w:type="dxa"/>
            <w:tcBorders>
              <w:left w:val="single" w:sz="12" w:space="0" w:color="auto"/>
            </w:tcBorders>
          </w:tcPr>
          <w:p w:rsidR="0066084D" w:rsidRPr="00B068F4" w:rsidRDefault="0066084D" w:rsidP="00B068F4">
            <w:pPr>
              <w:spacing w:after="0"/>
              <w:rPr>
                <w:rFonts w:ascii="Tahoma" w:hAnsi="Tahoma" w:cs="Tahoma"/>
                <w:b/>
                <w:caps/>
                <w:sz w:val="19"/>
                <w:szCs w:val="19"/>
              </w:rPr>
            </w:pPr>
            <w:r w:rsidRPr="00B068F4">
              <w:rPr>
                <w:rFonts w:ascii="Tahoma" w:hAnsi="Tahoma" w:cs="Tahoma"/>
                <w:b/>
                <w:caps/>
                <w:sz w:val="19"/>
                <w:szCs w:val="19"/>
              </w:rPr>
              <w:t>Poruchová kontrolka</w:t>
            </w: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V prípade rozsvietenia kontrolky skontrolujte:</w:t>
            </w: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8"/>
              </w:rPr>
            </w:pPr>
          </w:p>
          <w:tbl>
            <w:tblPr>
              <w:tblW w:w="0" w:type="auto"/>
              <w:tblLook w:val="00A0"/>
            </w:tblPr>
            <w:tblGrid>
              <w:gridCol w:w="734"/>
              <w:gridCol w:w="4720"/>
            </w:tblGrid>
            <w:tr w:rsidR="0066084D" w:rsidRPr="00B068F4" w:rsidTr="00B068F4">
              <w:tc>
                <w:tcPr>
                  <w:tcW w:w="0" w:type="auto"/>
                  <w:vMerge w:val="restart"/>
                  <w:tcMar>
                    <w:left w:w="28" w:type="dxa"/>
                    <w:right w:w="28" w:type="dxa"/>
                  </w:tcMar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4"/>
                    </w:rPr>
                  </w:pPr>
                  <w:r w:rsidRPr="00B068F4">
                    <w:rPr>
                      <w:rFonts w:ascii="Tahoma" w:hAnsi="Tahoma" w:cs="Tahoma"/>
                      <w:noProof/>
                      <w:sz w:val="14"/>
                      <w:lang w:val="de-DE" w:eastAsia="de-DE"/>
                    </w:rPr>
                    <w:pict>
                      <v:shape id="Obrázek 8" o:spid="_x0000_i1030" type="#_x0000_t75" style="width:33.75pt;height:33.75pt;visibility:visible">
                        <v:imagedata r:id="rId12" o:title=""/>
                      </v:shape>
                    </w:pic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084D" w:rsidRPr="00B068F4" w:rsidRDefault="0066084D" w:rsidP="00B068F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ahoma" w:hAnsi="Tahoma" w:cs="Tahoma"/>
                      <w:sz w:val="14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4"/>
                    </w:rPr>
                    <w:t>1.</w:t>
                  </w:r>
                  <w:r w:rsidRPr="00B068F4">
                    <w:rPr>
                      <w:rFonts w:ascii="Tahoma" w:hAnsi="Tahoma" w:cs="Tahoma"/>
                      <w:b/>
                      <w:sz w:val="14"/>
                    </w:rPr>
                    <w:tab/>
                    <w:t>Je kladná vidlica akumulátora pripojená ku kladnému pólu akumulátora?</w:t>
                  </w:r>
                </w:p>
              </w:tc>
            </w:tr>
            <w:tr w:rsidR="0066084D" w:rsidRPr="00B068F4" w:rsidTr="00B068F4">
              <w:tc>
                <w:tcPr>
                  <w:tcW w:w="0" w:type="auto"/>
                  <w:vMerge/>
                  <w:tcMar>
                    <w:left w:w="28" w:type="dxa"/>
                    <w:right w:w="28" w:type="dxa"/>
                  </w:tcMar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noProof/>
                      <w:sz w:val="14"/>
                      <w:lang w:val="cs-CZ"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BFBFBF"/>
                </w:tcPr>
                <w:p w:rsidR="0066084D" w:rsidRPr="00B068F4" w:rsidRDefault="0066084D" w:rsidP="00B068F4">
                  <w:pPr>
                    <w:tabs>
                      <w:tab w:val="left" w:pos="284"/>
                    </w:tabs>
                    <w:spacing w:after="0" w:line="240" w:lineRule="auto"/>
                  </w:pPr>
                  <w:r w:rsidRPr="00B068F4">
                    <w:rPr>
                      <w:rFonts w:ascii="Tahoma" w:hAnsi="Tahoma" w:cs="Tahoma"/>
                      <w:b/>
                      <w:sz w:val="14"/>
                    </w:rPr>
                    <w:t>2.</w:t>
                  </w:r>
                  <w:r w:rsidRPr="00B068F4">
                    <w:rPr>
                      <w:rFonts w:ascii="Tahoma" w:hAnsi="Tahoma" w:cs="Tahoma"/>
                      <w:b/>
                      <w:sz w:val="14"/>
                    </w:rPr>
                    <w:tab/>
                    <w:t>Je nabíjačka pripojená k 12 V akumulátoru?</w:t>
                  </w:r>
                </w:p>
              </w:tc>
            </w:tr>
            <w:tr w:rsidR="0066084D" w:rsidRPr="00B068F4" w:rsidTr="00B068F4">
              <w:tc>
                <w:tcPr>
                  <w:tcW w:w="0" w:type="auto"/>
                  <w:vMerge/>
                  <w:tcMar>
                    <w:left w:w="28" w:type="dxa"/>
                    <w:right w:w="28" w:type="dxa"/>
                  </w:tcMar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noProof/>
                      <w:sz w:val="14"/>
                      <w:lang w:val="cs-CZ"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084D" w:rsidRPr="00B068F4" w:rsidRDefault="0066084D" w:rsidP="00B068F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ahoma" w:hAnsi="Tahoma" w:cs="Tahoma"/>
                      <w:b/>
                      <w:sz w:val="14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4"/>
                    </w:rPr>
                    <w:t>3.</w:t>
                  </w:r>
                  <w:r w:rsidRPr="00B068F4">
                    <w:rPr>
                      <w:rFonts w:ascii="Tahoma" w:hAnsi="Tahoma" w:cs="Tahoma"/>
                      <w:b/>
                      <w:sz w:val="14"/>
                    </w:rPr>
                    <w:tab/>
                    <w:t>Bolo prerušené nabíjanie v KROKU 1, 2 alebo 5?</w:t>
                  </w:r>
                </w:p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4"/>
                    </w:rPr>
                  </w:pPr>
                  <w:r w:rsidRPr="00B068F4">
                    <w:rPr>
                      <w:rFonts w:ascii="Tahoma" w:hAnsi="Tahoma" w:cs="Tahoma"/>
                      <w:sz w:val="14"/>
                    </w:rPr>
                    <w:t>Reštart nabíjačky vykonáte stlačením tlačidla MODE. Ak je nabíjanie stále prerušované, akumulátor...</w:t>
                  </w:r>
                </w:p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4"/>
                    </w:rPr>
                  </w:pPr>
                </w:p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4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4"/>
                    </w:rPr>
                    <w:t>KROK 1:</w:t>
                  </w:r>
                  <w:r w:rsidRPr="00B068F4">
                    <w:rPr>
                      <w:rFonts w:ascii="Tahoma" w:hAnsi="Tahoma" w:cs="Tahoma"/>
                      <w:sz w:val="14"/>
                    </w:rPr>
                    <w:t xml:space="preserve"> ...je značne zasulfátovaný a môže byť potrebné ho vymeniť.</w:t>
                  </w:r>
                </w:p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4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4"/>
                    </w:rPr>
                    <w:t>KROK 2:</w:t>
                  </w:r>
                  <w:r w:rsidRPr="00B068F4">
                    <w:rPr>
                      <w:rFonts w:ascii="Tahoma" w:hAnsi="Tahoma" w:cs="Tahoma"/>
                      <w:sz w:val="14"/>
                    </w:rPr>
                    <w:t xml:space="preserve"> ...neprijíma nabíjanie a môže byť potrebné ho vymeniť.</w:t>
                  </w:r>
                </w:p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4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4"/>
                    </w:rPr>
                    <w:t xml:space="preserve">KROK 5: </w:t>
                  </w:r>
                  <w:r w:rsidRPr="00B068F4">
                    <w:rPr>
                      <w:rFonts w:ascii="Tahoma" w:hAnsi="Tahoma" w:cs="Tahoma"/>
                      <w:sz w:val="14"/>
                    </w:rPr>
                    <w:t>...neudrží nabitie a môže byť potrebné ho vymeniť.</w:t>
                  </w:r>
                </w:p>
              </w:tc>
            </w:tr>
          </w:tbl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16"/>
              </w:rPr>
            </w:pP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16"/>
              </w:rPr>
            </w:pP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b/>
                <w:caps/>
                <w:sz w:val="19"/>
                <w:szCs w:val="19"/>
              </w:rPr>
            </w:pPr>
            <w:r w:rsidRPr="00B068F4">
              <w:rPr>
                <w:rFonts w:ascii="Tahoma" w:hAnsi="Tahoma" w:cs="Tahoma"/>
                <w:b/>
                <w:caps/>
                <w:sz w:val="19"/>
                <w:szCs w:val="19"/>
              </w:rPr>
              <w:t>Kontrolka napájania</w:t>
            </w: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Ak kontrolka napájania svieti:</w:t>
            </w: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8"/>
              </w:rPr>
            </w:pPr>
          </w:p>
          <w:tbl>
            <w:tblPr>
              <w:tblW w:w="5000" w:type="pct"/>
              <w:tblLook w:val="00A0"/>
            </w:tblPr>
            <w:tblGrid>
              <w:gridCol w:w="790"/>
              <w:gridCol w:w="4664"/>
            </w:tblGrid>
            <w:tr w:rsidR="0066084D" w:rsidRPr="00B068F4" w:rsidTr="00B068F4">
              <w:tc>
                <w:tcPr>
                  <w:tcW w:w="629" w:type="pct"/>
                  <w:vMerge w:val="restart"/>
                  <w:tcMar>
                    <w:left w:w="28" w:type="dxa"/>
                    <w:right w:w="28" w:type="dxa"/>
                  </w:tcMar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4"/>
                    </w:rPr>
                  </w:pPr>
                  <w:r w:rsidRPr="00B068F4">
                    <w:rPr>
                      <w:rFonts w:ascii="Tahoma" w:hAnsi="Tahoma" w:cs="Tahoma"/>
                      <w:noProof/>
                      <w:sz w:val="14"/>
                      <w:lang w:val="de-DE" w:eastAsia="de-DE"/>
                    </w:rPr>
                    <w:pict>
                      <v:shape id="Obrázek 4" o:spid="_x0000_i1031" type="#_x0000_t75" style="width:36.75pt;height:55.5pt;visibility:visible">
                        <v:imagedata r:id="rId13" o:title=""/>
                      </v:shape>
                    </w:pict>
                  </w:r>
                </w:p>
              </w:tc>
              <w:tc>
                <w:tcPr>
                  <w:tcW w:w="4371" w:type="pct"/>
                  <w:shd w:val="clear" w:color="auto" w:fill="F2F2F2"/>
                </w:tcPr>
                <w:p w:rsidR="0066084D" w:rsidRPr="00B068F4" w:rsidRDefault="0066084D" w:rsidP="00B068F4">
                  <w:pPr>
                    <w:tabs>
                      <w:tab w:val="left" w:pos="267"/>
                    </w:tabs>
                    <w:spacing w:after="0" w:line="240" w:lineRule="auto"/>
                    <w:rPr>
                      <w:rFonts w:ascii="Tahoma" w:hAnsi="Tahoma" w:cs="Tahoma"/>
                      <w:sz w:val="14"/>
                    </w:rPr>
                  </w:pPr>
                  <w:r w:rsidRPr="00B068F4">
                    <w:rPr>
                      <w:rFonts w:ascii="Tahoma" w:hAnsi="Tahoma" w:cs="Tahoma"/>
                      <w:sz w:val="14"/>
                    </w:rPr>
                    <w:t>1.</w:t>
                  </w:r>
                  <w:r w:rsidRPr="00B068F4">
                    <w:rPr>
                      <w:rFonts w:ascii="Tahoma" w:hAnsi="Tahoma" w:cs="Tahoma"/>
                      <w:sz w:val="14"/>
                    </w:rPr>
                    <w:tab/>
                  </w:r>
                  <w:r w:rsidRPr="00B068F4">
                    <w:rPr>
                      <w:rFonts w:ascii="Tahoma" w:hAnsi="Tahoma" w:cs="Tahoma"/>
                      <w:caps/>
                      <w:sz w:val="14"/>
                    </w:rPr>
                    <w:t>neprerušovane:</w:t>
                  </w:r>
                </w:p>
                <w:p w:rsidR="0066084D" w:rsidRPr="00B068F4" w:rsidRDefault="0066084D" w:rsidP="00B068F4">
                  <w:pPr>
                    <w:tabs>
                      <w:tab w:val="left" w:pos="284"/>
                    </w:tabs>
                    <w:spacing w:after="0" w:line="240" w:lineRule="auto"/>
                    <w:ind w:left="267"/>
                    <w:rPr>
                      <w:rFonts w:ascii="Tahoma" w:hAnsi="Tahoma" w:cs="Tahoma"/>
                      <w:sz w:val="14"/>
                    </w:rPr>
                  </w:pPr>
                  <w:r w:rsidRPr="00B068F4">
                    <w:rPr>
                      <w:rFonts w:ascii="Tahoma" w:hAnsi="Tahoma" w:cs="Tahoma"/>
                      <w:sz w:val="14"/>
                    </w:rPr>
                    <w:t>Napájací kábel je zapojený do zásuvky.</w:t>
                  </w:r>
                </w:p>
              </w:tc>
            </w:tr>
            <w:tr w:rsidR="0066084D" w:rsidRPr="00B068F4" w:rsidTr="00B068F4">
              <w:tc>
                <w:tcPr>
                  <w:tcW w:w="629" w:type="pct"/>
                  <w:vMerge/>
                  <w:tcMar>
                    <w:left w:w="28" w:type="dxa"/>
                    <w:right w:w="28" w:type="dxa"/>
                  </w:tcMar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  <w:tc>
                <w:tcPr>
                  <w:tcW w:w="4371" w:type="pct"/>
                  <w:shd w:val="clear" w:color="auto" w:fill="BFBFBF"/>
                </w:tcPr>
                <w:p w:rsidR="0066084D" w:rsidRPr="00B068F4" w:rsidRDefault="0066084D" w:rsidP="00B068F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ahoma" w:hAnsi="Tahoma" w:cs="Tahoma"/>
                      <w:sz w:val="14"/>
                    </w:rPr>
                  </w:pPr>
                  <w:r w:rsidRPr="00B068F4">
                    <w:rPr>
                      <w:rFonts w:ascii="Tahoma" w:hAnsi="Tahoma" w:cs="Tahoma"/>
                      <w:sz w:val="14"/>
                    </w:rPr>
                    <w:t>2.</w:t>
                  </w:r>
                  <w:r w:rsidRPr="00B068F4">
                    <w:rPr>
                      <w:rFonts w:ascii="Tahoma" w:hAnsi="Tahoma" w:cs="Tahoma"/>
                      <w:sz w:val="14"/>
                    </w:rPr>
                    <w:tab/>
                  </w:r>
                  <w:r w:rsidRPr="00B068F4">
                    <w:rPr>
                      <w:rFonts w:ascii="Tahoma" w:hAnsi="Tahoma" w:cs="Tahoma"/>
                      <w:caps/>
                      <w:sz w:val="14"/>
                    </w:rPr>
                    <w:t>prerušovane (bliká):</w:t>
                  </w:r>
                </w:p>
                <w:p w:rsidR="0066084D" w:rsidRPr="00B068F4" w:rsidRDefault="0066084D" w:rsidP="00B068F4">
                  <w:pPr>
                    <w:tabs>
                      <w:tab w:val="left" w:pos="284"/>
                    </w:tabs>
                    <w:spacing w:after="0" w:line="240" w:lineRule="auto"/>
                    <w:ind w:left="284"/>
                    <w:rPr>
                      <w:rFonts w:ascii="Tahoma" w:hAnsi="Tahoma" w:cs="Tahoma"/>
                      <w:sz w:val="14"/>
                    </w:rPr>
                  </w:pPr>
                  <w:r w:rsidRPr="00B068F4">
                    <w:rPr>
                      <w:rFonts w:ascii="Tahoma" w:hAnsi="Tahoma" w:cs="Tahoma"/>
                      <w:sz w:val="14"/>
                    </w:rPr>
                    <w:t>Nabíjač prešiel do úsporného režimu. K tomu dôjde, ak nie je nabíjač k batérii pripojený 2 minúty.</w:t>
                  </w:r>
                </w:p>
              </w:tc>
            </w:tr>
          </w:tbl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16"/>
              </w:rPr>
            </w:pP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16"/>
              </w:rPr>
            </w:pP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b/>
                <w:caps/>
                <w:sz w:val="19"/>
                <w:szCs w:val="19"/>
              </w:rPr>
            </w:pPr>
            <w:r w:rsidRPr="00B068F4">
              <w:rPr>
                <w:rFonts w:ascii="Tahoma" w:hAnsi="Tahoma" w:cs="Tahoma"/>
                <w:b/>
                <w:caps/>
                <w:sz w:val="19"/>
                <w:szCs w:val="19"/>
              </w:rPr>
              <w:t>Pripravené na použitie</w:t>
            </w: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Tabuľka zobrazuje odhad času potrebného na nabitie vybitého akumulátora na 80 % kapacity</w:t>
            </w: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8"/>
              </w:rPr>
            </w:pPr>
          </w:p>
          <w:tbl>
            <w:tblPr>
              <w:tblW w:w="0" w:type="auto"/>
              <w:tblLook w:val="00A0"/>
            </w:tblPr>
            <w:tblGrid>
              <w:gridCol w:w="2877"/>
              <w:gridCol w:w="2577"/>
            </w:tblGrid>
            <w:tr w:rsidR="0066084D" w:rsidRPr="00B068F4" w:rsidTr="00B068F4">
              <w:tc>
                <w:tcPr>
                  <w:tcW w:w="2877" w:type="dxa"/>
                  <w:shd w:val="clear" w:color="auto" w:fill="F2F2F2"/>
                </w:tcPr>
                <w:p w:rsidR="0066084D" w:rsidRPr="00B068F4" w:rsidRDefault="0066084D" w:rsidP="00B068F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 w:rsidRPr="00B068F4">
                    <w:rPr>
                      <w:rFonts w:ascii="Tahoma" w:hAnsi="Tahoma" w:cs="Tahoma"/>
                      <w:b/>
                      <w:caps/>
                      <w:sz w:val="16"/>
                    </w:rPr>
                    <w:t>Kapacita akumulátora</w:t>
                  </w:r>
                  <w:r w:rsidRPr="00B068F4">
                    <w:rPr>
                      <w:rFonts w:ascii="Tahoma" w:hAnsi="Tahoma" w:cs="Tahoma"/>
                      <w:b/>
                      <w:sz w:val="16"/>
                    </w:rPr>
                    <w:t xml:space="preserve"> (Ah)</w:t>
                  </w:r>
                </w:p>
              </w:tc>
              <w:tc>
                <w:tcPr>
                  <w:tcW w:w="2577" w:type="dxa"/>
                  <w:shd w:val="clear" w:color="auto" w:fill="F2F2F2"/>
                </w:tcPr>
                <w:p w:rsidR="0066084D" w:rsidRPr="00B068F4" w:rsidRDefault="0066084D" w:rsidP="00B068F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aps/>
                      <w:sz w:val="16"/>
                    </w:rPr>
                  </w:pPr>
                  <w:r w:rsidRPr="00B068F4">
                    <w:rPr>
                      <w:rFonts w:ascii="Tahoma" w:hAnsi="Tahoma" w:cs="Tahoma"/>
                      <w:b/>
                      <w:caps/>
                      <w:sz w:val="16"/>
                    </w:rPr>
                    <w:t>Čas do 80% nabitia</w:t>
                  </w:r>
                </w:p>
              </w:tc>
            </w:tr>
            <w:tr w:rsidR="0066084D" w:rsidRPr="00B068F4" w:rsidTr="00B068F4">
              <w:tc>
                <w:tcPr>
                  <w:tcW w:w="2877" w:type="dxa"/>
                  <w:shd w:val="clear" w:color="auto" w:fill="BFBFBF"/>
                </w:tcPr>
                <w:p w:rsidR="0066084D" w:rsidRPr="00B068F4" w:rsidRDefault="0066084D" w:rsidP="00B068F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6"/>
                    </w:rPr>
                    <w:t>2 Ah</w:t>
                  </w:r>
                </w:p>
              </w:tc>
              <w:tc>
                <w:tcPr>
                  <w:tcW w:w="2577" w:type="dxa"/>
                  <w:shd w:val="clear" w:color="auto" w:fill="BFBFBF"/>
                </w:tcPr>
                <w:p w:rsidR="0066084D" w:rsidRPr="00B068F4" w:rsidRDefault="0066084D" w:rsidP="00B068F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6"/>
                    </w:rPr>
                    <w:t>2 h</w:t>
                  </w:r>
                </w:p>
              </w:tc>
            </w:tr>
            <w:tr w:rsidR="0066084D" w:rsidRPr="00B068F4" w:rsidTr="00B068F4">
              <w:tc>
                <w:tcPr>
                  <w:tcW w:w="2877" w:type="dxa"/>
                  <w:shd w:val="clear" w:color="auto" w:fill="F2F2F2"/>
                </w:tcPr>
                <w:p w:rsidR="0066084D" w:rsidRPr="00B068F4" w:rsidRDefault="0066084D" w:rsidP="00B068F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6"/>
                    </w:rPr>
                    <w:t>8 Ah</w:t>
                  </w:r>
                </w:p>
              </w:tc>
              <w:tc>
                <w:tcPr>
                  <w:tcW w:w="2577" w:type="dxa"/>
                  <w:shd w:val="clear" w:color="auto" w:fill="F2F2F2"/>
                </w:tcPr>
                <w:p w:rsidR="0066084D" w:rsidRPr="00B068F4" w:rsidRDefault="0066084D" w:rsidP="00B068F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6"/>
                    </w:rPr>
                    <w:t>8 h</w:t>
                  </w:r>
                </w:p>
              </w:tc>
            </w:tr>
            <w:tr w:rsidR="0066084D" w:rsidRPr="00B068F4" w:rsidTr="00B068F4">
              <w:tc>
                <w:tcPr>
                  <w:tcW w:w="2877" w:type="dxa"/>
                  <w:shd w:val="clear" w:color="auto" w:fill="BFBFBF"/>
                </w:tcPr>
                <w:p w:rsidR="0066084D" w:rsidRPr="00B068F4" w:rsidRDefault="0066084D" w:rsidP="00B068F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6"/>
                    </w:rPr>
                    <w:t>20 Ah</w:t>
                  </w:r>
                </w:p>
              </w:tc>
              <w:tc>
                <w:tcPr>
                  <w:tcW w:w="2577" w:type="dxa"/>
                  <w:shd w:val="clear" w:color="auto" w:fill="BFBFBF"/>
                </w:tcPr>
                <w:p w:rsidR="0066084D" w:rsidRPr="00B068F4" w:rsidRDefault="0066084D" w:rsidP="00B068F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6"/>
                    </w:rPr>
                    <w:t>5 h</w:t>
                  </w:r>
                </w:p>
              </w:tc>
            </w:tr>
            <w:tr w:rsidR="0066084D" w:rsidRPr="00B068F4" w:rsidTr="00B068F4">
              <w:tc>
                <w:tcPr>
                  <w:tcW w:w="2877" w:type="dxa"/>
                  <w:shd w:val="clear" w:color="auto" w:fill="F2F2F2"/>
                </w:tcPr>
                <w:p w:rsidR="0066084D" w:rsidRPr="00B068F4" w:rsidRDefault="0066084D" w:rsidP="00B068F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6"/>
                    </w:rPr>
                    <w:t>60 Ah</w:t>
                  </w:r>
                </w:p>
              </w:tc>
              <w:tc>
                <w:tcPr>
                  <w:tcW w:w="2577" w:type="dxa"/>
                  <w:shd w:val="clear" w:color="auto" w:fill="F2F2F2"/>
                </w:tcPr>
                <w:p w:rsidR="0066084D" w:rsidRPr="00B068F4" w:rsidRDefault="0066084D" w:rsidP="00B068F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6"/>
                    </w:rPr>
                    <w:t>15 h</w:t>
                  </w:r>
                </w:p>
              </w:tc>
            </w:tr>
            <w:tr w:rsidR="0066084D" w:rsidRPr="00B068F4" w:rsidTr="00B068F4">
              <w:tc>
                <w:tcPr>
                  <w:tcW w:w="2877" w:type="dxa"/>
                  <w:shd w:val="clear" w:color="auto" w:fill="BFBFBF"/>
                </w:tcPr>
                <w:p w:rsidR="0066084D" w:rsidRPr="00B068F4" w:rsidRDefault="0066084D" w:rsidP="00B068F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6"/>
                    </w:rPr>
                    <w:t>80 Ah</w:t>
                  </w:r>
                </w:p>
              </w:tc>
              <w:tc>
                <w:tcPr>
                  <w:tcW w:w="2577" w:type="dxa"/>
                  <w:shd w:val="clear" w:color="auto" w:fill="BFBFBF"/>
                </w:tcPr>
                <w:p w:rsidR="0066084D" w:rsidRPr="00B068F4" w:rsidRDefault="0066084D" w:rsidP="00B068F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6"/>
                    </w:rPr>
                    <w:t>20 h</w:t>
                  </w:r>
                </w:p>
              </w:tc>
            </w:tr>
          </w:tbl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14"/>
              </w:rPr>
            </w:pPr>
          </w:p>
          <w:p w:rsidR="0066084D" w:rsidRPr="00B068F4" w:rsidRDefault="0066084D" w:rsidP="00B068F4">
            <w:pPr>
              <w:spacing w:after="0" w:line="240" w:lineRule="auto"/>
              <w:ind w:left="158" w:right="320"/>
              <w:jc w:val="right"/>
              <w:rPr>
                <w:rFonts w:ascii="Tahoma" w:hAnsi="Tahoma" w:cs="Tahoma"/>
                <w:caps/>
                <w:sz w:val="16"/>
                <w:szCs w:val="32"/>
              </w:rPr>
            </w:pPr>
          </w:p>
        </w:tc>
      </w:tr>
    </w:tbl>
    <w:p w:rsidR="0066084D" w:rsidRDefault="0066084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6084D" w:rsidRPr="001A583A" w:rsidRDefault="0066084D" w:rsidP="001A583A">
      <w:pPr>
        <w:tabs>
          <w:tab w:val="left" w:pos="3969"/>
        </w:tabs>
        <w:spacing w:after="0" w:line="360" w:lineRule="auto"/>
        <w:ind w:left="1134" w:right="1105"/>
        <w:jc w:val="both"/>
        <w:rPr>
          <w:rFonts w:ascii="Tahoma" w:hAnsi="Tahoma" w:cs="Tahoma"/>
          <w:b/>
          <w:caps/>
        </w:rPr>
      </w:pPr>
      <w:r w:rsidRPr="001A583A">
        <w:rPr>
          <w:rFonts w:ascii="Tahoma" w:hAnsi="Tahoma" w:cs="Tahoma"/>
          <w:b/>
          <w:caps/>
        </w:rPr>
        <w:t>Nabíjací program</w:t>
      </w:r>
    </w:p>
    <w:p w:rsidR="0066084D" w:rsidRDefault="0066084D" w:rsidP="001A583A">
      <w:pPr>
        <w:spacing w:after="0" w:line="240" w:lineRule="auto"/>
        <w:ind w:left="1134" w:right="1105"/>
        <w:rPr>
          <w:rFonts w:ascii="Arial" w:hAnsi="Arial" w:cs="Arial"/>
          <w:caps/>
        </w:rPr>
      </w:pPr>
      <w:r w:rsidRPr="00B068F4">
        <w:rPr>
          <w:rFonts w:ascii="Arial" w:hAnsi="Arial" w:cs="Arial"/>
          <w:noProof/>
          <w:lang w:val="de-DE" w:eastAsia="de-DE"/>
        </w:rPr>
        <w:pict>
          <v:shape id="Obrázek 10" o:spid="_x0000_i1032" type="#_x0000_t75" style="width:507pt;height:220.5pt;visibility:visible">
            <v:imagedata r:id="rId14" o:title=""/>
          </v:shape>
        </w:pict>
      </w:r>
    </w:p>
    <w:p w:rsidR="0066084D" w:rsidRPr="001A583A" w:rsidRDefault="0066084D" w:rsidP="001A583A">
      <w:pPr>
        <w:spacing w:after="0" w:line="240" w:lineRule="auto"/>
        <w:ind w:left="1134" w:right="1105"/>
        <w:rPr>
          <w:rFonts w:ascii="Tahoma" w:hAnsi="Tahoma" w:cs="Tahoma"/>
          <w:b/>
          <w:caps/>
          <w:sz w:val="8"/>
        </w:rPr>
      </w:pPr>
    </w:p>
    <w:p w:rsidR="0066084D" w:rsidRDefault="0066084D" w:rsidP="001A583A">
      <w:pPr>
        <w:spacing w:after="0" w:line="240" w:lineRule="auto"/>
        <w:ind w:left="1134" w:right="1105"/>
        <w:rPr>
          <w:rFonts w:ascii="Tahoma" w:hAnsi="Tahoma" w:cs="Tahoma"/>
          <w:b/>
          <w:caps/>
          <w:sz w:val="16"/>
        </w:rPr>
        <w:sectPr w:rsidR="0066084D" w:rsidSect="0086045A">
          <w:headerReference w:type="default" r:id="rId15"/>
          <w:footerReference w:type="even" r:id="rId16"/>
          <w:footerReference w:type="default" r:id="rId17"/>
          <w:pgSz w:w="16840" w:h="11907" w:orient="landscape" w:code="9"/>
          <w:pgMar w:top="1701" w:right="1701" w:bottom="1701" w:left="1701" w:header="709" w:footer="709" w:gutter="0"/>
          <w:pgNumType w:start="9"/>
          <w:cols w:space="708"/>
          <w:docGrid w:linePitch="360"/>
        </w:sectPr>
      </w:pPr>
    </w:p>
    <w:p w:rsidR="0066084D" w:rsidRPr="0086045A" w:rsidRDefault="0066084D" w:rsidP="001A583A">
      <w:pPr>
        <w:spacing w:after="0" w:line="240" w:lineRule="auto"/>
        <w:ind w:left="1134" w:right="28"/>
        <w:rPr>
          <w:rFonts w:ascii="Tahoma" w:hAnsi="Tahoma" w:cs="Tahoma"/>
          <w:b/>
          <w:caps/>
          <w:sz w:val="14"/>
          <w:szCs w:val="14"/>
        </w:rPr>
      </w:pPr>
      <w:r w:rsidRPr="0086045A">
        <w:rPr>
          <w:rFonts w:ascii="Tahoma" w:hAnsi="Tahoma" w:cs="Tahoma"/>
          <w:b/>
          <w:caps/>
          <w:sz w:val="14"/>
          <w:szCs w:val="14"/>
        </w:rPr>
        <w:t>krok 1  desulphation</w:t>
      </w:r>
    </w:p>
    <w:p w:rsidR="0066084D" w:rsidRPr="0086045A" w:rsidRDefault="0066084D" w:rsidP="001A583A">
      <w:pPr>
        <w:spacing w:after="0" w:line="240" w:lineRule="auto"/>
        <w:ind w:left="1134" w:right="28"/>
        <w:rPr>
          <w:rFonts w:ascii="Tahoma" w:hAnsi="Tahoma" w:cs="Tahoma"/>
          <w:sz w:val="14"/>
          <w:szCs w:val="14"/>
        </w:rPr>
      </w:pPr>
      <w:r w:rsidRPr="0086045A">
        <w:rPr>
          <w:rFonts w:ascii="Tahoma" w:hAnsi="Tahoma" w:cs="Tahoma"/>
          <w:sz w:val="14"/>
          <w:szCs w:val="14"/>
        </w:rPr>
        <w:t>Zistí sulfatáciu akumulátorov. Pulzovaním prúdu a napätia sa odstránia sulfáty z plechov vidlice akumulátora a obnoví sa kapacita akumulátora.</w:t>
      </w:r>
    </w:p>
    <w:p w:rsidR="0066084D" w:rsidRPr="0086045A" w:rsidRDefault="0066084D" w:rsidP="001A583A">
      <w:pPr>
        <w:spacing w:after="0" w:line="240" w:lineRule="auto"/>
        <w:ind w:left="1134" w:right="28"/>
        <w:rPr>
          <w:rFonts w:ascii="Tahoma" w:hAnsi="Tahoma" w:cs="Tahoma"/>
          <w:sz w:val="10"/>
          <w:szCs w:val="14"/>
        </w:rPr>
      </w:pPr>
    </w:p>
    <w:p w:rsidR="0066084D" w:rsidRPr="0086045A" w:rsidRDefault="0066084D" w:rsidP="001A583A">
      <w:pPr>
        <w:spacing w:after="0" w:line="240" w:lineRule="auto"/>
        <w:ind w:left="1134" w:right="28"/>
        <w:rPr>
          <w:rFonts w:ascii="Tahoma" w:hAnsi="Tahoma" w:cs="Tahoma"/>
          <w:b/>
          <w:caps/>
          <w:sz w:val="14"/>
          <w:szCs w:val="14"/>
        </w:rPr>
      </w:pPr>
      <w:r w:rsidRPr="0086045A">
        <w:rPr>
          <w:rFonts w:ascii="Tahoma" w:hAnsi="Tahoma" w:cs="Tahoma"/>
          <w:b/>
          <w:caps/>
          <w:sz w:val="14"/>
          <w:szCs w:val="14"/>
        </w:rPr>
        <w:t>Krok 2  soft start</w:t>
      </w:r>
    </w:p>
    <w:p w:rsidR="0066084D" w:rsidRPr="0086045A" w:rsidRDefault="0066084D" w:rsidP="001A583A">
      <w:pPr>
        <w:spacing w:after="0" w:line="240" w:lineRule="auto"/>
        <w:ind w:left="1134" w:right="28"/>
        <w:rPr>
          <w:rFonts w:ascii="Tahoma" w:hAnsi="Tahoma" w:cs="Tahoma"/>
          <w:sz w:val="14"/>
          <w:szCs w:val="14"/>
        </w:rPr>
      </w:pPr>
      <w:r w:rsidRPr="0086045A">
        <w:rPr>
          <w:rFonts w:ascii="Tahoma" w:hAnsi="Tahoma" w:cs="Tahoma"/>
          <w:sz w:val="14"/>
          <w:szCs w:val="14"/>
        </w:rPr>
        <w:t>Preverí, či je akumulátor schopný nabíjania. Týmto krokom sa predchádza nabíjaniu s chybným akumulátorom.</w:t>
      </w:r>
    </w:p>
    <w:p w:rsidR="0066084D" w:rsidRPr="0086045A" w:rsidRDefault="0066084D" w:rsidP="001A583A">
      <w:pPr>
        <w:spacing w:after="0" w:line="240" w:lineRule="auto"/>
        <w:ind w:left="1134" w:right="28"/>
        <w:rPr>
          <w:rFonts w:ascii="Tahoma" w:hAnsi="Tahoma" w:cs="Tahoma"/>
          <w:sz w:val="10"/>
          <w:szCs w:val="14"/>
        </w:rPr>
      </w:pPr>
    </w:p>
    <w:p w:rsidR="0066084D" w:rsidRPr="0086045A" w:rsidRDefault="0066084D" w:rsidP="001A583A">
      <w:pPr>
        <w:spacing w:after="0" w:line="240" w:lineRule="auto"/>
        <w:ind w:left="1134" w:right="28"/>
        <w:rPr>
          <w:rFonts w:ascii="Tahoma" w:hAnsi="Tahoma" w:cs="Tahoma"/>
          <w:b/>
          <w:caps/>
          <w:sz w:val="14"/>
          <w:szCs w:val="14"/>
        </w:rPr>
      </w:pPr>
      <w:r w:rsidRPr="0086045A">
        <w:rPr>
          <w:rFonts w:ascii="Tahoma" w:hAnsi="Tahoma" w:cs="Tahoma"/>
          <w:b/>
          <w:caps/>
          <w:sz w:val="14"/>
          <w:szCs w:val="14"/>
        </w:rPr>
        <w:t>Krok 3  bulk</w:t>
      </w:r>
    </w:p>
    <w:p w:rsidR="0066084D" w:rsidRPr="0086045A" w:rsidRDefault="0066084D" w:rsidP="001A583A">
      <w:pPr>
        <w:spacing w:after="0" w:line="240" w:lineRule="auto"/>
        <w:ind w:left="1134" w:right="28"/>
        <w:rPr>
          <w:rFonts w:ascii="Tahoma" w:hAnsi="Tahoma" w:cs="Tahoma"/>
          <w:sz w:val="14"/>
          <w:szCs w:val="14"/>
        </w:rPr>
      </w:pPr>
      <w:r w:rsidRPr="0086045A">
        <w:rPr>
          <w:rFonts w:ascii="Tahoma" w:hAnsi="Tahoma" w:cs="Tahoma"/>
          <w:sz w:val="14"/>
          <w:szCs w:val="14"/>
        </w:rPr>
        <w:t>Nabíjanie maximálnym možným prúdom približne do 80 % kapacity akumulátora.</w:t>
      </w:r>
    </w:p>
    <w:p w:rsidR="0066084D" w:rsidRPr="0086045A" w:rsidRDefault="0066084D" w:rsidP="001A583A">
      <w:pPr>
        <w:spacing w:after="0" w:line="240" w:lineRule="auto"/>
        <w:ind w:left="1134" w:right="28"/>
        <w:rPr>
          <w:rFonts w:ascii="Tahoma" w:hAnsi="Tahoma" w:cs="Tahoma"/>
          <w:sz w:val="10"/>
          <w:szCs w:val="14"/>
        </w:rPr>
      </w:pPr>
    </w:p>
    <w:p w:rsidR="0066084D" w:rsidRPr="0086045A" w:rsidRDefault="0066084D" w:rsidP="001A583A">
      <w:pPr>
        <w:spacing w:after="0" w:line="240" w:lineRule="auto"/>
        <w:ind w:left="1134" w:right="28"/>
        <w:rPr>
          <w:rFonts w:ascii="Tahoma" w:hAnsi="Tahoma" w:cs="Tahoma"/>
          <w:b/>
          <w:caps/>
          <w:sz w:val="14"/>
          <w:szCs w:val="14"/>
        </w:rPr>
      </w:pPr>
      <w:r w:rsidRPr="0086045A">
        <w:rPr>
          <w:rFonts w:ascii="Tahoma" w:hAnsi="Tahoma" w:cs="Tahoma"/>
          <w:b/>
          <w:caps/>
          <w:sz w:val="14"/>
          <w:szCs w:val="14"/>
        </w:rPr>
        <w:t>Krok 4  absorption</w:t>
      </w:r>
    </w:p>
    <w:p w:rsidR="0066084D" w:rsidRPr="0086045A" w:rsidRDefault="0066084D" w:rsidP="007E522F">
      <w:pPr>
        <w:spacing w:after="0" w:line="240" w:lineRule="auto"/>
        <w:ind w:left="1134" w:right="1105"/>
        <w:rPr>
          <w:rFonts w:ascii="Tahoma" w:hAnsi="Tahoma" w:cs="Tahoma"/>
          <w:sz w:val="14"/>
          <w:szCs w:val="14"/>
        </w:rPr>
      </w:pPr>
      <w:r w:rsidRPr="0086045A">
        <w:rPr>
          <w:rFonts w:ascii="Tahoma" w:hAnsi="Tahoma" w:cs="Tahoma"/>
          <w:sz w:val="14"/>
          <w:szCs w:val="14"/>
        </w:rPr>
        <w:t>Nabíjanie klesajúcim prúdom až na maximum 100 % kapacity akumulátora.</w:t>
      </w:r>
    </w:p>
    <w:p w:rsidR="0066084D" w:rsidRPr="0086045A" w:rsidRDefault="0066084D" w:rsidP="001A583A">
      <w:pPr>
        <w:spacing w:after="0" w:line="240" w:lineRule="auto"/>
        <w:ind w:right="1105"/>
        <w:rPr>
          <w:rFonts w:ascii="Tahoma" w:hAnsi="Tahoma" w:cs="Tahoma"/>
          <w:b/>
          <w:caps/>
          <w:sz w:val="14"/>
          <w:szCs w:val="14"/>
        </w:rPr>
      </w:pPr>
      <w:r w:rsidRPr="0086045A">
        <w:rPr>
          <w:rFonts w:ascii="Tahoma" w:hAnsi="Tahoma" w:cs="Tahoma"/>
          <w:b/>
          <w:caps/>
          <w:sz w:val="14"/>
          <w:szCs w:val="14"/>
        </w:rPr>
        <w:br w:type="column"/>
        <w:t>Krok 5  analyse</w:t>
      </w:r>
    </w:p>
    <w:p w:rsidR="0066084D" w:rsidRPr="0086045A" w:rsidRDefault="0066084D" w:rsidP="007E522F">
      <w:pPr>
        <w:spacing w:after="0" w:line="240" w:lineRule="auto"/>
        <w:ind w:right="1020"/>
        <w:rPr>
          <w:rFonts w:ascii="Tahoma" w:hAnsi="Tahoma" w:cs="Tahoma"/>
          <w:sz w:val="14"/>
          <w:szCs w:val="14"/>
        </w:rPr>
      </w:pPr>
      <w:r w:rsidRPr="0086045A">
        <w:rPr>
          <w:rFonts w:ascii="Tahoma" w:hAnsi="Tahoma" w:cs="Tahoma"/>
          <w:sz w:val="14"/>
          <w:szCs w:val="14"/>
        </w:rPr>
        <w:t>Preverí, či sa akumulátor dokáže udržať nabitý. Akumulátory, ktoré sa neudržia nabité, je potrebné vymeniť.</w:t>
      </w:r>
    </w:p>
    <w:p w:rsidR="0066084D" w:rsidRPr="0086045A" w:rsidRDefault="0066084D" w:rsidP="007E522F">
      <w:pPr>
        <w:spacing w:after="0" w:line="240" w:lineRule="auto"/>
        <w:ind w:right="1020"/>
        <w:rPr>
          <w:rFonts w:ascii="Tahoma" w:hAnsi="Tahoma" w:cs="Tahoma"/>
          <w:sz w:val="10"/>
          <w:szCs w:val="14"/>
        </w:rPr>
      </w:pPr>
    </w:p>
    <w:p w:rsidR="0066084D" w:rsidRPr="0086045A" w:rsidRDefault="0066084D" w:rsidP="007E522F">
      <w:pPr>
        <w:spacing w:after="0" w:line="240" w:lineRule="auto"/>
        <w:ind w:right="1020"/>
        <w:rPr>
          <w:rFonts w:ascii="Tahoma" w:hAnsi="Tahoma" w:cs="Tahoma"/>
          <w:b/>
          <w:caps/>
          <w:sz w:val="14"/>
          <w:szCs w:val="14"/>
        </w:rPr>
      </w:pPr>
      <w:r w:rsidRPr="0086045A">
        <w:rPr>
          <w:rFonts w:ascii="Tahoma" w:hAnsi="Tahoma" w:cs="Tahoma"/>
          <w:b/>
          <w:caps/>
          <w:sz w:val="14"/>
          <w:szCs w:val="14"/>
        </w:rPr>
        <w:t>Krok 6  float</w:t>
      </w:r>
    </w:p>
    <w:p w:rsidR="0066084D" w:rsidRPr="0086045A" w:rsidRDefault="0066084D" w:rsidP="007E522F">
      <w:pPr>
        <w:spacing w:after="0" w:line="240" w:lineRule="auto"/>
        <w:ind w:right="1020"/>
        <w:rPr>
          <w:rFonts w:ascii="Tahoma" w:hAnsi="Tahoma" w:cs="Tahoma"/>
          <w:sz w:val="14"/>
          <w:szCs w:val="14"/>
        </w:rPr>
      </w:pPr>
      <w:r w:rsidRPr="0086045A">
        <w:rPr>
          <w:rFonts w:ascii="Tahoma" w:hAnsi="Tahoma" w:cs="Tahoma"/>
          <w:sz w:val="14"/>
          <w:szCs w:val="14"/>
        </w:rPr>
        <w:t>Udržovanie napätia akumulátora na maximálnej úrovni zabezpečením trvalého nabíjacieho napätia.</w:t>
      </w:r>
    </w:p>
    <w:p w:rsidR="0066084D" w:rsidRPr="0086045A" w:rsidRDefault="0066084D" w:rsidP="007E522F">
      <w:pPr>
        <w:spacing w:after="0" w:line="240" w:lineRule="auto"/>
        <w:ind w:right="1020"/>
        <w:rPr>
          <w:rFonts w:ascii="Tahoma" w:hAnsi="Tahoma" w:cs="Tahoma"/>
          <w:sz w:val="10"/>
          <w:szCs w:val="14"/>
        </w:rPr>
      </w:pPr>
    </w:p>
    <w:p w:rsidR="0066084D" w:rsidRPr="0086045A" w:rsidRDefault="0066084D" w:rsidP="007E522F">
      <w:pPr>
        <w:spacing w:after="0" w:line="240" w:lineRule="auto"/>
        <w:ind w:right="1020"/>
        <w:rPr>
          <w:rFonts w:ascii="Tahoma" w:hAnsi="Tahoma" w:cs="Tahoma"/>
          <w:b/>
          <w:caps/>
          <w:sz w:val="14"/>
          <w:szCs w:val="14"/>
        </w:rPr>
      </w:pPr>
      <w:r w:rsidRPr="0086045A">
        <w:rPr>
          <w:rFonts w:ascii="Tahoma" w:hAnsi="Tahoma" w:cs="Tahoma"/>
          <w:b/>
          <w:caps/>
          <w:sz w:val="14"/>
          <w:szCs w:val="14"/>
        </w:rPr>
        <w:t>Krok 7  pulse</w:t>
      </w:r>
    </w:p>
    <w:p w:rsidR="0066084D" w:rsidRPr="0086045A" w:rsidRDefault="0066084D" w:rsidP="007E522F">
      <w:pPr>
        <w:spacing w:after="0" w:line="240" w:lineRule="auto"/>
        <w:ind w:right="1020"/>
        <w:rPr>
          <w:rFonts w:ascii="Tahoma" w:hAnsi="Tahoma" w:cs="Tahoma"/>
          <w:sz w:val="14"/>
          <w:szCs w:val="14"/>
        </w:rPr>
      </w:pPr>
      <w:r w:rsidRPr="0086045A">
        <w:rPr>
          <w:rFonts w:ascii="Tahoma" w:hAnsi="Tahoma" w:cs="Tahoma"/>
          <w:sz w:val="14"/>
          <w:szCs w:val="14"/>
        </w:rPr>
        <w:t>Udržovanie akumulátora na 95 – 100 % jeho kapacity. Nabíjačka sleduje napätie akumulátora a v prípade potreby vydáva impulz na udržanie akumulátora v úplne nabitom stave.</w:t>
      </w:r>
    </w:p>
    <w:p w:rsidR="0066084D" w:rsidRDefault="0066084D" w:rsidP="001A583A">
      <w:pPr>
        <w:spacing w:after="0" w:line="240" w:lineRule="auto"/>
        <w:ind w:left="1134" w:right="1105"/>
        <w:rPr>
          <w:rFonts w:ascii="Arial" w:hAnsi="Arial" w:cs="Arial"/>
        </w:rPr>
        <w:sectPr w:rsidR="0066084D" w:rsidSect="001A583A">
          <w:type w:val="continuous"/>
          <w:pgSz w:w="16840" w:h="11907" w:orient="landscape" w:code="9"/>
          <w:pgMar w:top="1701" w:right="1701" w:bottom="1701" w:left="1701" w:header="709" w:footer="709" w:gutter="0"/>
          <w:cols w:num="2" w:space="340"/>
          <w:docGrid w:linePitch="360"/>
        </w:sectPr>
      </w:pPr>
    </w:p>
    <w:p w:rsidR="0066084D" w:rsidRPr="0086045A" w:rsidRDefault="0066084D" w:rsidP="001A583A">
      <w:pPr>
        <w:spacing w:after="0" w:line="240" w:lineRule="auto"/>
        <w:ind w:left="1134" w:right="1105"/>
        <w:rPr>
          <w:rFonts w:ascii="Arial" w:hAnsi="Arial" w:cs="Arial"/>
          <w:sz w:val="4"/>
        </w:rPr>
      </w:pPr>
    </w:p>
    <w:tbl>
      <w:tblPr>
        <w:tblW w:w="11340" w:type="dxa"/>
        <w:jc w:val="center"/>
        <w:tblLook w:val="00A0"/>
      </w:tblPr>
      <w:tblGrid>
        <w:gridCol w:w="5670"/>
        <w:gridCol w:w="5670"/>
      </w:tblGrid>
      <w:tr w:rsidR="0066084D" w:rsidRPr="00B068F4" w:rsidTr="00B068F4">
        <w:trPr>
          <w:trHeight w:hRule="exact" w:val="6804"/>
          <w:jc w:val="center"/>
        </w:trPr>
        <w:tc>
          <w:tcPr>
            <w:tcW w:w="5670" w:type="dxa"/>
            <w:tcBorders>
              <w:right w:val="single" w:sz="12" w:space="0" w:color="auto"/>
            </w:tcBorders>
          </w:tcPr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b/>
                <w:caps/>
                <w:sz w:val="19"/>
                <w:szCs w:val="19"/>
              </w:rPr>
            </w:pPr>
            <w:r w:rsidRPr="00B068F4">
              <w:rPr>
                <w:rFonts w:ascii="Tahoma" w:hAnsi="Tahoma" w:cs="Tahoma"/>
                <w:b/>
                <w:caps/>
                <w:sz w:val="19"/>
                <w:szCs w:val="19"/>
              </w:rPr>
              <w:t>Pripojte nabíjačku k akumulátoru a odpojte ju</w:t>
            </w: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2"/>
              </w:rPr>
            </w:pPr>
          </w:p>
          <w:p w:rsidR="0066084D" w:rsidRPr="00B068F4" w:rsidRDefault="0066084D" w:rsidP="00B068F4">
            <w:pPr>
              <w:spacing w:after="0" w:line="240" w:lineRule="auto"/>
              <w:ind w:left="3096"/>
              <w:rPr>
                <w:rFonts w:ascii="Tahoma" w:hAnsi="Tahoma" w:cs="Tahoma"/>
                <w:b/>
                <w:caps/>
                <w:sz w:val="14"/>
              </w:rPr>
            </w:pPr>
            <w:r>
              <w:rPr>
                <w:noProof/>
                <w:lang w:val="de-DE" w:eastAsia="de-DE"/>
              </w:rPr>
              <w:pict>
                <v:shape id="Obrázek 16" o:spid="_x0000_s1027" type="#_x0000_t75" style="position:absolute;left:0;text-align:left;margin-left:-4.9pt;margin-top:5.25pt;width:240.95pt;height:295.2pt;z-index:-251658240;visibility:visible">
                  <v:imagedata r:id="rId18" o:title=""/>
                </v:shape>
              </w:pict>
            </w:r>
            <w:r w:rsidRPr="00B068F4">
              <w:rPr>
                <w:rFonts w:ascii="Tahoma" w:hAnsi="Tahoma" w:cs="Tahoma"/>
                <w:b/>
                <w:caps/>
                <w:sz w:val="14"/>
              </w:rPr>
              <w:t>Info</w:t>
            </w:r>
          </w:p>
          <w:p w:rsidR="0066084D" w:rsidRPr="00B068F4" w:rsidRDefault="0066084D" w:rsidP="00B068F4">
            <w:pPr>
              <w:spacing w:after="0" w:line="240" w:lineRule="auto"/>
              <w:ind w:left="3096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Ak by ste káble pripojili k akumulátoru nesprávne, ochrana proti prepólovaniu zabráni poškodeniu akumulátora alebo nabíjačky.</w:t>
            </w:r>
          </w:p>
          <w:p w:rsidR="0066084D" w:rsidRPr="00B068F4" w:rsidRDefault="0066084D" w:rsidP="00B068F4">
            <w:pPr>
              <w:spacing w:after="0" w:line="240" w:lineRule="auto"/>
              <w:ind w:left="3096"/>
              <w:rPr>
                <w:rFonts w:ascii="Tahoma" w:hAnsi="Tahoma" w:cs="Tahoma"/>
                <w:sz w:val="8"/>
              </w:rPr>
            </w:pPr>
          </w:p>
          <w:p w:rsidR="0066084D" w:rsidRPr="00B068F4" w:rsidRDefault="0066084D" w:rsidP="00B068F4">
            <w:pPr>
              <w:spacing w:after="0" w:line="240" w:lineRule="auto"/>
              <w:ind w:left="3096"/>
              <w:rPr>
                <w:rFonts w:ascii="Tahoma" w:hAnsi="Tahoma" w:cs="Tahoma"/>
                <w:b/>
                <w:i/>
                <w:sz w:val="14"/>
              </w:rPr>
            </w:pPr>
            <w:r w:rsidRPr="00B068F4">
              <w:rPr>
                <w:rFonts w:ascii="Tahoma" w:hAnsi="Tahoma" w:cs="Tahoma"/>
                <w:b/>
                <w:i/>
                <w:sz w:val="14"/>
              </w:rPr>
              <w:t>Nabíjanie akumulátora inštalovaného vo vozidle</w:t>
            </w:r>
          </w:p>
          <w:p w:rsidR="0066084D" w:rsidRPr="00B068F4" w:rsidRDefault="0066084D" w:rsidP="00B068F4">
            <w:pPr>
              <w:tabs>
                <w:tab w:val="left" w:pos="284"/>
                <w:tab w:val="left" w:pos="3238"/>
              </w:tabs>
              <w:spacing w:after="0" w:line="240" w:lineRule="auto"/>
              <w:ind w:left="3238" w:hanging="142"/>
              <w:rPr>
                <w:rFonts w:ascii="Tahoma" w:hAnsi="Tahoma" w:cs="Tahoma"/>
                <w:i/>
                <w:sz w:val="12"/>
              </w:rPr>
            </w:pPr>
            <w:r w:rsidRPr="00B068F4">
              <w:rPr>
                <w:rFonts w:ascii="Tahoma" w:hAnsi="Tahoma" w:cs="Tahoma"/>
                <w:i/>
                <w:sz w:val="12"/>
              </w:rPr>
              <w:t>1.</w:t>
            </w:r>
            <w:r w:rsidRPr="00B068F4">
              <w:rPr>
                <w:rFonts w:ascii="Tahoma" w:hAnsi="Tahoma" w:cs="Tahoma"/>
                <w:i/>
                <w:sz w:val="12"/>
              </w:rPr>
              <w:tab/>
              <w:t>Pripojte červenú svorku ku kladnému pólu akumulátora.</w:t>
            </w:r>
          </w:p>
          <w:p w:rsidR="0066084D" w:rsidRPr="00B068F4" w:rsidRDefault="0066084D" w:rsidP="00B068F4">
            <w:pPr>
              <w:tabs>
                <w:tab w:val="left" w:pos="284"/>
                <w:tab w:val="left" w:pos="3238"/>
              </w:tabs>
              <w:spacing w:after="0" w:line="240" w:lineRule="auto"/>
              <w:ind w:left="3238" w:hanging="142"/>
              <w:rPr>
                <w:rFonts w:ascii="Tahoma" w:hAnsi="Tahoma" w:cs="Tahoma"/>
                <w:i/>
                <w:sz w:val="12"/>
              </w:rPr>
            </w:pPr>
            <w:r w:rsidRPr="00B068F4">
              <w:rPr>
                <w:rFonts w:ascii="Tahoma" w:hAnsi="Tahoma" w:cs="Tahoma"/>
                <w:i/>
                <w:sz w:val="12"/>
              </w:rPr>
              <w:t>2.</w:t>
            </w:r>
            <w:r w:rsidRPr="00B068F4">
              <w:rPr>
                <w:rFonts w:ascii="Tahoma" w:hAnsi="Tahoma" w:cs="Tahoma"/>
                <w:i/>
                <w:sz w:val="12"/>
              </w:rPr>
              <w:tab/>
              <w:t>Pripojte čiernu svorku k šasi vozidla, ďaleko od palivového potrubia a akumulátora.</w:t>
            </w:r>
          </w:p>
          <w:p w:rsidR="0066084D" w:rsidRPr="00B068F4" w:rsidRDefault="0066084D" w:rsidP="00B068F4">
            <w:pPr>
              <w:tabs>
                <w:tab w:val="left" w:pos="284"/>
                <w:tab w:val="left" w:pos="3238"/>
              </w:tabs>
              <w:spacing w:after="0" w:line="240" w:lineRule="auto"/>
              <w:ind w:left="3238" w:hanging="142"/>
              <w:rPr>
                <w:rFonts w:ascii="Tahoma" w:hAnsi="Tahoma" w:cs="Tahoma"/>
                <w:i/>
                <w:sz w:val="12"/>
              </w:rPr>
            </w:pPr>
            <w:r w:rsidRPr="00B068F4">
              <w:rPr>
                <w:rFonts w:ascii="Tahoma" w:hAnsi="Tahoma" w:cs="Tahoma"/>
                <w:i/>
                <w:sz w:val="12"/>
              </w:rPr>
              <w:t>3.</w:t>
            </w:r>
            <w:r w:rsidRPr="00B068F4">
              <w:rPr>
                <w:rFonts w:ascii="Tahoma" w:hAnsi="Tahoma" w:cs="Tahoma"/>
                <w:i/>
                <w:sz w:val="12"/>
              </w:rPr>
              <w:tab/>
              <w:t>Pripojte nabíjačku do zásuvky.</w:t>
            </w:r>
          </w:p>
          <w:p w:rsidR="0066084D" w:rsidRPr="00B068F4" w:rsidRDefault="0066084D" w:rsidP="00B068F4">
            <w:pPr>
              <w:tabs>
                <w:tab w:val="left" w:pos="284"/>
                <w:tab w:val="left" w:pos="3238"/>
              </w:tabs>
              <w:spacing w:after="0" w:line="240" w:lineRule="auto"/>
              <w:ind w:left="3238" w:hanging="142"/>
              <w:rPr>
                <w:rFonts w:ascii="Tahoma" w:hAnsi="Tahoma" w:cs="Tahoma"/>
                <w:i/>
                <w:sz w:val="12"/>
              </w:rPr>
            </w:pPr>
            <w:r w:rsidRPr="00B068F4">
              <w:rPr>
                <w:rFonts w:ascii="Tahoma" w:hAnsi="Tahoma" w:cs="Tahoma"/>
                <w:i/>
                <w:sz w:val="12"/>
              </w:rPr>
              <w:t>4.</w:t>
            </w:r>
            <w:r w:rsidRPr="00B068F4">
              <w:rPr>
                <w:rFonts w:ascii="Tahoma" w:hAnsi="Tahoma" w:cs="Tahoma"/>
                <w:i/>
                <w:sz w:val="12"/>
              </w:rPr>
              <w:tab/>
              <w:t>Pred odpojením akumulátora odpojte nabíjačku vytiahnutím vidlice zo zásuvky.</w:t>
            </w:r>
          </w:p>
          <w:p w:rsidR="0066084D" w:rsidRPr="00B068F4" w:rsidRDefault="0066084D" w:rsidP="00B068F4">
            <w:pPr>
              <w:tabs>
                <w:tab w:val="left" w:pos="284"/>
                <w:tab w:val="left" w:pos="3238"/>
              </w:tabs>
              <w:spacing w:after="0" w:line="240" w:lineRule="auto"/>
              <w:ind w:left="3238" w:hanging="142"/>
              <w:rPr>
                <w:rFonts w:ascii="Tahoma" w:hAnsi="Tahoma" w:cs="Tahoma"/>
                <w:i/>
                <w:sz w:val="12"/>
              </w:rPr>
            </w:pPr>
            <w:r w:rsidRPr="00B068F4">
              <w:rPr>
                <w:rFonts w:ascii="Tahoma" w:hAnsi="Tahoma" w:cs="Tahoma"/>
                <w:i/>
                <w:sz w:val="12"/>
              </w:rPr>
              <w:t>5.</w:t>
            </w:r>
            <w:r w:rsidRPr="00B068F4">
              <w:rPr>
                <w:rFonts w:ascii="Tahoma" w:hAnsi="Tahoma" w:cs="Tahoma"/>
                <w:i/>
                <w:sz w:val="12"/>
              </w:rPr>
              <w:tab/>
              <w:t>Odpojte najprv čiernu svorku, potom červenú.</w:t>
            </w:r>
          </w:p>
          <w:p w:rsidR="0066084D" w:rsidRPr="00B068F4" w:rsidRDefault="0066084D" w:rsidP="00B068F4">
            <w:pPr>
              <w:spacing w:after="0" w:line="240" w:lineRule="auto"/>
              <w:ind w:left="3379" w:hanging="141"/>
              <w:rPr>
                <w:rFonts w:ascii="Tahoma" w:hAnsi="Tahoma" w:cs="Tahoma"/>
                <w:i/>
                <w:sz w:val="8"/>
              </w:rPr>
            </w:pPr>
          </w:p>
          <w:p w:rsidR="0066084D" w:rsidRPr="00B068F4" w:rsidRDefault="0066084D" w:rsidP="00B068F4">
            <w:pPr>
              <w:spacing w:after="0" w:line="240" w:lineRule="auto"/>
              <w:ind w:left="3096"/>
              <w:rPr>
                <w:rFonts w:ascii="Tahoma" w:hAnsi="Tahoma" w:cs="Tahoma"/>
                <w:b/>
                <w:i/>
                <w:sz w:val="14"/>
              </w:rPr>
            </w:pPr>
            <w:r w:rsidRPr="00B068F4">
              <w:rPr>
                <w:rFonts w:ascii="Tahoma" w:hAnsi="Tahoma" w:cs="Tahoma"/>
                <w:b/>
                <w:i/>
                <w:sz w:val="14"/>
              </w:rPr>
              <w:t>Niektoré vozidlá majú kladne uzemnené akumulátory</w:t>
            </w:r>
          </w:p>
          <w:p w:rsidR="0066084D" w:rsidRPr="00B068F4" w:rsidRDefault="0066084D" w:rsidP="00B068F4">
            <w:pPr>
              <w:tabs>
                <w:tab w:val="left" w:pos="284"/>
              </w:tabs>
              <w:spacing w:after="0" w:line="240" w:lineRule="auto"/>
              <w:ind w:left="3238" w:hanging="141"/>
              <w:rPr>
                <w:rFonts w:ascii="Tahoma" w:hAnsi="Tahoma" w:cs="Tahoma"/>
                <w:i/>
                <w:sz w:val="12"/>
              </w:rPr>
            </w:pPr>
            <w:r w:rsidRPr="00B068F4">
              <w:rPr>
                <w:rFonts w:ascii="Tahoma" w:hAnsi="Tahoma" w:cs="Tahoma"/>
                <w:i/>
                <w:sz w:val="12"/>
              </w:rPr>
              <w:t>1.</w:t>
            </w:r>
            <w:r w:rsidRPr="00B068F4">
              <w:rPr>
                <w:rFonts w:ascii="Tahoma" w:hAnsi="Tahoma" w:cs="Tahoma"/>
                <w:i/>
                <w:sz w:val="12"/>
              </w:rPr>
              <w:tab/>
              <w:t>Pripojte čiernu svorku k zápornému pólu akumulátora.</w:t>
            </w:r>
          </w:p>
          <w:p w:rsidR="0066084D" w:rsidRPr="00B068F4" w:rsidRDefault="0066084D" w:rsidP="00B068F4">
            <w:pPr>
              <w:tabs>
                <w:tab w:val="left" w:pos="284"/>
              </w:tabs>
              <w:spacing w:after="0" w:line="240" w:lineRule="auto"/>
              <w:ind w:left="3238" w:hanging="141"/>
              <w:rPr>
                <w:rFonts w:ascii="Tahoma" w:hAnsi="Tahoma" w:cs="Tahoma"/>
                <w:i/>
                <w:sz w:val="12"/>
              </w:rPr>
            </w:pPr>
            <w:r w:rsidRPr="00B068F4">
              <w:rPr>
                <w:rFonts w:ascii="Tahoma" w:hAnsi="Tahoma" w:cs="Tahoma"/>
                <w:i/>
                <w:sz w:val="12"/>
              </w:rPr>
              <w:t>2.</w:t>
            </w:r>
            <w:r w:rsidRPr="00B068F4">
              <w:rPr>
                <w:rFonts w:ascii="Tahoma" w:hAnsi="Tahoma" w:cs="Tahoma"/>
                <w:i/>
                <w:sz w:val="12"/>
              </w:rPr>
              <w:tab/>
              <w:t>Pripojte červenú svorku k šasi vozidla, ďaleko od palivového potrubia a akumulátora.</w:t>
            </w:r>
          </w:p>
          <w:p w:rsidR="0066084D" w:rsidRPr="00B068F4" w:rsidRDefault="0066084D" w:rsidP="00B068F4">
            <w:pPr>
              <w:tabs>
                <w:tab w:val="left" w:pos="284"/>
              </w:tabs>
              <w:spacing w:after="0" w:line="240" w:lineRule="auto"/>
              <w:ind w:left="3238" w:hanging="141"/>
              <w:rPr>
                <w:rFonts w:ascii="Tahoma" w:hAnsi="Tahoma" w:cs="Tahoma"/>
                <w:i/>
                <w:sz w:val="12"/>
              </w:rPr>
            </w:pPr>
            <w:r w:rsidRPr="00B068F4">
              <w:rPr>
                <w:rFonts w:ascii="Tahoma" w:hAnsi="Tahoma" w:cs="Tahoma"/>
                <w:i/>
                <w:sz w:val="12"/>
              </w:rPr>
              <w:t>3.</w:t>
            </w:r>
            <w:r w:rsidRPr="00B068F4">
              <w:rPr>
                <w:rFonts w:ascii="Tahoma" w:hAnsi="Tahoma" w:cs="Tahoma"/>
                <w:i/>
                <w:sz w:val="12"/>
              </w:rPr>
              <w:tab/>
              <w:t>Pripojte nabíjačku do zásuvky.</w:t>
            </w:r>
          </w:p>
          <w:p w:rsidR="0066084D" w:rsidRPr="00B068F4" w:rsidRDefault="0066084D" w:rsidP="00B068F4">
            <w:pPr>
              <w:tabs>
                <w:tab w:val="left" w:pos="284"/>
              </w:tabs>
              <w:spacing w:after="0" w:line="240" w:lineRule="auto"/>
              <w:ind w:left="3238" w:hanging="141"/>
              <w:rPr>
                <w:rFonts w:ascii="Tahoma" w:hAnsi="Tahoma" w:cs="Tahoma"/>
                <w:i/>
                <w:sz w:val="12"/>
              </w:rPr>
            </w:pPr>
            <w:r w:rsidRPr="00B068F4">
              <w:rPr>
                <w:rFonts w:ascii="Tahoma" w:hAnsi="Tahoma" w:cs="Tahoma"/>
                <w:i/>
                <w:sz w:val="12"/>
              </w:rPr>
              <w:t>4.</w:t>
            </w:r>
            <w:r w:rsidRPr="00B068F4">
              <w:rPr>
                <w:rFonts w:ascii="Tahoma" w:hAnsi="Tahoma" w:cs="Tahoma"/>
                <w:i/>
                <w:sz w:val="12"/>
              </w:rPr>
              <w:tab/>
              <w:t>Pred odpojením akumulátora odpojte nabíjačku vytiahnutím vidlice zo zásuvky.</w:t>
            </w:r>
          </w:p>
          <w:p w:rsidR="0066084D" w:rsidRPr="00B068F4" w:rsidRDefault="0066084D" w:rsidP="00B068F4">
            <w:pPr>
              <w:tabs>
                <w:tab w:val="left" w:pos="284"/>
              </w:tabs>
              <w:spacing w:after="0" w:line="240" w:lineRule="auto"/>
              <w:ind w:left="3238" w:hanging="141"/>
              <w:rPr>
                <w:rFonts w:ascii="Tahoma" w:hAnsi="Tahoma" w:cs="Tahoma"/>
                <w:b/>
                <w:caps/>
                <w:sz w:val="16"/>
                <w:szCs w:val="32"/>
              </w:rPr>
            </w:pPr>
            <w:r w:rsidRPr="00B068F4">
              <w:rPr>
                <w:rFonts w:ascii="Tahoma" w:hAnsi="Tahoma" w:cs="Tahoma"/>
                <w:i/>
                <w:sz w:val="12"/>
              </w:rPr>
              <w:t>5.</w:t>
            </w:r>
            <w:r w:rsidRPr="00B068F4">
              <w:rPr>
                <w:rFonts w:ascii="Tahoma" w:hAnsi="Tahoma" w:cs="Tahoma"/>
                <w:i/>
                <w:sz w:val="12"/>
              </w:rPr>
              <w:tab/>
              <w:t>Odpojte najprv červenú svorku, potom čiernu.</w:t>
            </w:r>
          </w:p>
        </w:tc>
        <w:tc>
          <w:tcPr>
            <w:tcW w:w="5670" w:type="dxa"/>
            <w:tcBorders>
              <w:left w:val="single" w:sz="12" w:space="0" w:color="auto"/>
            </w:tcBorders>
          </w:tcPr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b/>
                <w:caps/>
                <w:sz w:val="19"/>
                <w:szCs w:val="19"/>
              </w:rPr>
            </w:pPr>
            <w:r w:rsidRPr="00B068F4">
              <w:rPr>
                <w:rFonts w:ascii="Tahoma" w:hAnsi="Tahoma" w:cs="Tahoma"/>
                <w:b/>
                <w:caps/>
                <w:sz w:val="19"/>
                <w:szCs w:val="19"/>
              </w:rPr>
              <w:t>Technické údaje</w:t>
            </w: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4"/>
              </w:rPr>
            </w:pPr>
          </w:p>
          <w:tbl>
            <w:tblPr>
              <w:tblW w:w="0" w:type="auto"/>
              <w:tblLook w:val="00A0"/>
            </w:tblPr>
            <w:tblGrid>
              <w:gridCol w:w="5439"/>
            </w:tblGrid>
            <w:tr w:rsidR="0066084D" w:rsidRPr="00B068F4" w:rsidTr="00B068F4">
              <w:tc>
                <w:tcPr>
                  <w:tcW w:w="5439" w:type="dxa"/>
                  <w:shd w:val="clear" w:color="auto" w:fill="D9D9D9"/>
                </w:tcPr>
                <w:p w:rsidR="0066084D" w:rsidRPr="00B068F4" w:rsidRDefault="0066084D" w:rsidP="00B068F4">
                  <w:pPr>
                    <w:tabs>
                      <w:tab w:val="left" w:pos="2137"/>
                    </w:tabs>
                    <w:spacing w:after="0" w:line="240" w:lineRule="auto"/>
                    <w:ind w:left="2137" w:hanging="2137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Číslo modelu</w:t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ab/>
                    <w:t>1070</w:t>
                  </w:r>
                </w:p>
              </w:tc>
            </w:tr>
            <w:tr w:rsidR="0066084D" w:rsidRPr="00B068F4" w:rsidTr="00B068F4">
              <w:tc>
                <w:tcPr>
                  <w:tcW w:w="5439" w:type="dxa"/>
                </w:tcPr>
                <w:p w:rsidR="0066084D" w:rsidRPr="00B068F4" w:rsidRDefault="0066084D" w:rsidP="00B068F4">
                  <w:pPr>
                    <w:tabs>
                      <w:tab w:val="left" w:pos="2137"/>
                    </w:tabs>
                    <w:spacing w:after="0" w:line="240" w:lineRule="auto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Menovité striedavé</w:t>
                  </w: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ab/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>220 – 240 VAC, 50 – 60 Hz</w:t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br/>
                  </w: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napájacie napätie</w:t>
                  </w:r>
                </w:p>
              </w:tc>
            </w:tr>
            <w:tr w:rsidR="0066084D" w:rsidRPr="00B068F4" w:rsidTr="00B068F4">
              <w:tc>
                <w:tcPr>
                  <w:tcW w:w="5439" w:type="dxa"/>
                  <w:shd w:val="clear" w:color="auto" w:fill="D9D9D9"/>
                </w:tcPr>
                <w:p w:rsidR="0066084D" w:rsidRPr="00B068F4" w:rsidRDefault="0066084D" w:rsidP="00B068F4">
                  <w:pPr>
                    <w:tabs>
                      <w:tab w:val="left" w:pos="2137"/>
                    </w:tabs>
                    <w:spacing w:after="0" w:line="240" w:lineRule="auto"/>
                    <w:ind w:left="2137" w:hanging="2137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Nabíjacie napätie</w:t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ab/>
                  </w:r>
                  <w:r w:rsidRPr="00B068F4">
                    <w:rPr>
                      <w:rFonts w:ascii="Tahoma" w:hAnsi="Tahoma" w:cs="Tahoma"/>
                      <w:noProof/>
                      <w:sz w:val="13"/>
                      <w:szCs w:val="13"/>
                      <w:lang w:val="de-DE" w:eastAsia="de-DE"/>
                    </w:rPr>
                    <w:pict>
                      <v:shape id="Obrázek 17" o:spid="_x0000_i1033" type="#_x0000_t75" style="width:23.25pt;height:9pt;visibility:visible">
                        <v:imagedata r:id="rId19" o:title=""/>
                      </v:shape>
                    </w:pict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 xml:space="preserve">14,4 V, </w:t>
                  </w:r>
                  <w:r w:rsidRPr="00B068F4">
                    <w:rPr>
                      <w:rFonts w:ascii="Tahoma" w:hAnsi="Tahoma" w:cs="Tahoma"/>
                      <w:noProof/>
                      <w:sz w:val="13"/>
                      <w:szCs w:val="13"/>
                      <w:lang w:val="de-DE" w:eastAsia="de-DE"/>
                    </w:rPr>
                    <w:pict>
                      <v:shape id="Obrázek 18" o:spid="_x0000_i1034" type="#_x0000_t75" style="width:7.5pt;height:8.25pt;visibility:visible">
                        <v:imagedata r:id="rId20" o:title=""/>
                      </v:shape>
                    </w:pict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 xml:space="preserve"> 14,7 V</w:t>
                  </w:r>
                </w:p>
              </w:tc>
            </w:tr>
            <w:tr w:rsidR="0066084D" w:rsidRPr="00B068F4" w:rsidTr="00B068F4">
              <w:tc>
                <w:tcPr>
                  <w:tcW w:w="5439" w:type="dxa"/>
                </w:tcPr>
                <w:p w:rsidR="0066084D" w:rsidRPr="00B068F4" w:rsidRDefault="0066084D" w:rsidP="00B068F4">
                  <w:pPr>
                    <w:tabs>
                      <w:tab w:val="left" w:pos="2137"/>
                    </w:tabs>
                    <w:spacing w:after="0" w:line="240" w:lineRule="auto"/>
                    <w:ind w:left="2137" w:hanging="2137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Min. napätie akumulátora</w:t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ab/>
                    <w:t>2,0 V</w:t>
                  </w:r>
                </w:p>
              </w:tc>
            </w:tr>
            <w:tr w:rsidR="0066084D" w:rsidRPr="00B068F4" w:rsidTr="00B068F4">
              <w:tc>
                <w:tcPr>
                  <w:tcW w:w="5439" w:type="dxa"/>
                  <w:shd w:val="clear" w:color="auto" w:fill="D9D9D9"/>
                </w:tcPr>
                <w:p w:rsidR="0066084D" w:rsidRPr="00B068F4" w:rsidRDefault="0066084D" w:rsidP="00B068F4">
                  <w:pPr>
                    <w:tabs>
                      <w:tab w:val="left" w:pos="2137"/>
                    </w:tabs>
                    <w:spacing w:after="0" w:line="240" w:lineRule="auto"/>
                    <w:ind w:left="2137" w:hanging="2137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Nabíjací prúd</w:t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ab/>
                    <w:t>max. 3,8A</w:t>
                  </w:r>
                </w:p>
              </w:tc>
            </w:tr>
            <w:tr w:rsidR="0066084D" w:rsidRPr="00B068F4" w:rsidTr="00B068F4">
              <w:tc>
                <w:tcPr>
                  <w:tcW w:w="5439" w:type="dxa"/>
                </w:tcPr>
                <w:p w:rsidR="0066084D" w:rsidRPr="00B068F4" w:rsidRDefault="0066084D" w:rsidP="00B068F4">
                  <w:pPr>
                    <w:tabs>
                      <w:tab w:val="left" w:pos="2137"/>
                    </w:tabs>
                    <w:spacing w:after="0" w:line="240" w:lineRule="auto"/>
                    <w:ind w:left="2137" w:hanging="2137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Odber prúdu zo siete</w:t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ab/>
                    <w:t>0,5 A ef. (pri plnom nabíjacom prúde)</w:t>
                  </w:r>
                </w:p>
              </w:tc>
            </w:tr>
            <w:tr w:rsidR="0066084D" w:rsidRPr="00B068F4" w:rsidTr="00B068F4">
              <w:tc>
                <w:tcPr>
                  <w:tcW w:w="5439" w:type="dxa"/>
                  <w:shd w:val="clear" w:color="auto" w:fill="D9D9D9"/>
                </w:tcPr>
                <w:p w:rsidR="0066084D" w:rsidRPr="00B068F4" w:rsidRDefault="0066084D" w:rsidP="00B068F4">
                  <w:pPr>
                    <w:tabs>
                      <w:tab w:val="left" w:pos="2137"/>
                    </w:tabs>
                    <w:spacing w:after="0" w:line="240" w:lineRule="auto"/>
                    <w:ind w:left="2137" w:hanging="2137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Vybíjanie spätným prúdom*</w:t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ab/>
                  </w:r>
                  <w:r w:rsidRPr="00B068F4">
                    <w:rPr>
                      <w:rFonts w:ascii="Tahoma" w:hAnsi="Tahoma" w:cs="Tahoma"/>
                      <w:sz w:val="13"/>
                      <w:szCs w:val="12"/>
                    </w:rPr>
                    <w:sym w:font="Symbol" w:char="F03C"/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 xml:space="preserve"> 1 Ah/mesiac</w:t>
                  </w:r>
                </w:p>
              </w:tc>
            </w:tr>
            <w:tr w:rsidR="0066084D" w:rsidRPr="00B068F4" w:rsidTr="00B068F4">
              <w:tc>
                <w:tcPr>
                  <w:tcW w:w="5439" w:type="dxa"/>
                </w:tcPr>
                <w:p w:rsidR="0066084D" w:rsidRPr="00B068F4" w:rsidRDefault="0066084D" w:rsidP="00B068F4">
                  <w:pPr>
                    <w:tabs>
                      <w:tab w:val="left" w:pos="2137"/>
                    </w:tabs>
                    <w:spacing w:after="0" w:line="240" w:lineRule="auto"/>
                    <w:ind w:left="2137" w:hanging="2137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Činiteľ zvlnenia**</w:t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ab/>
                  </w:r>
                  <w:r w:rsidRPr="00B068F4">
                    <w:rPr>
                      <w:rFonts w:ascii="Tahoma" w:hAnsi="Tahoma" w:cs="Tahoma"/>
                      <w:sz w:val="13"/>
                      <w:szCs w:val="12"/>
                    </w:rPr>
                    <w:sym w:font="Symbol" w:char="F03C"/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>4 %</w:t>
                  </w:r>
                </w:p>
              </w:tc>
            </w:tr>
            <w:tr w:rsidR="0066084D" w:rsidRPr="00B068F4" w:rsidTr="00B068F4">
              <w:tc>
                <w:tcPr>
                  <w:tcW w:w="5439" w:type="dxa"/>
                  <w:shd w:val="clear" w:color="auto" w:fill="D9D9D9"/>
                </w:tcPr>
                <w:p w:rsidR="0066084D" w:rsidRPr="00B068F4" w:rsidRDefault="0066084D" w:rsidP="00B068F4">
                  <w:pPr>
                    <w:tabs>
                      <w:tab w:val="left" w:pos="2137"/>
                    </w:tabs>
                    <w:spacing w:after="0" w:line="240" w:lineRule="auto"/>
                    <w:ind w:left="2137" w:hanging="2137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Teplota prostredia</w:t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ab/>
                    <w:t>-20 °C až +50 °C; pri vysokých okolitých teplotách sa automaticky znižuje výstupný výkon</w:t>
                  </w:r>
                </w:p>
              </w:tc>
            </w:tr>
            <w:tr w:rsidR="0066084D" w:rsidRPr="00B068F4" w:rsidTr="00B068F4">
              <w:tc>
                <w:tcPr>
                  <w:tcW w:w="5439" w:type="dxa"/>
                </w:tcPr>
                <w:p w:rsidR="0066084D" w:rsidRPr="00B068F4" w:rsidRDefault="0066084D" w:rsidP="00B068F4">
                  <w:pPr>
                    <w:tabs>
                      <w:tab w:val="left" w:pos="2137"/>
                    </w:tabs>
                    <w:spacing w:after="0" w:line="240" w:lineRule="auto"/>
                    <w:ind w:left="2137" w:hanging="2137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Typ nabíjačky</w:t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ab/>
                    <w:t>7-krokový, plnoautomatizovaný nabíjací cyklus</w:t>
                  </w:r>
                </w:p>
              </w:tc>
            </w:tr>
            <w:tr w:rsidR="0066084D" w:rsidRPr="00B068F4" w:rsidTr="00B068F4">
              <w:tc>
                <w:tcPr>
                  <w:tcW w:w="5439" w:type="dxa"/>
                  <w:shd w:val="clear" w:color="auto" w:fill="D9D9D9"/>
                </w:tcPr>
                <w:p w:rsidR="0066084D" w:rsidRPr="00B068F4" w:rsidRDefault="0066084D" w:rsidP="00B068F4">
                  <w:pPr>
                    <w:tabs>
                      <w:tab w:val="left" w:pos="2137"/>
                    </w:tabs>
                    <w:spacing w:after="0" w:line="240" w:lineRule="auto"/>
                    <w:ind w:left="2137" w:hanging="2137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Typy akumulátorov</w:t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ab/>
                    <w:t>všetky typy 12 V olovených akumulátorov (s kvapalným elektrolytom, bezúdržbové MF, Ca/Ca, AGM a GEL)</w:t>
                  </w:r>
                </w:p>
              </w:tc>
            </w:tr>
            <w:tr w:rsidR="0066084D" w:rsidRPr="00B068F4" w:rsidTr="00B068F4">
              <w:tc>
                <w:tcPr>
                  <w:tcW w:w="5439" w:type="dxa"/>
                </w:tcPr>
                <w:p w:rsidR="0066084D" w:rsidRPr="00B068F4" w:rsidRDefault="0066084D" w:rsidP="00B068F4">
                  <w:pPr>
                    <w:tabs>
                      <w:tab w:val="left" w:pos="2137"/>
                    </w:tabs>
                    <w:spacing w:after="0" w:line="240" w:lineRule="auto"/>
                    <w:ind w:left="2137" w:hanging="2137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Kapacita akumulátora</w:t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ab/>
                    <w:t>1,2 – 80 Ah, pri udržiavacom dobíjaní až 130 Ah</w:t>
                  </w:r>
                </w:p>
              </w:tc>
            </w:tr>
            <w:tr w:rsidR="0066084D" w:rsidRPr="00B068F4" w:rsidTr="00B068F4">
              <w:tc>
                <w:tcPr>
                  <w:tcW w:w="5439" w:type="dxa"/>
                  <w:shd w:val="clear" w:color="auto" w:fill="D9D9D9"/>
                </w:tcPr>
                <w:p w:rsidR="0066084D" w:rsidRPr="00B068F4" w:rsidRDefault="0066084D" w:rsidP="00B068F4">
                  <w:pPr>
                    <w:tabs>
                      <w:tab w:val="left" w:pos="2137"/>
                    </w:tabs>
                    <w:spacing w:after="0" w:line="240" w:lineRule="auto"/>
                    <w:ind w:left="2137" w:hanging="2137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Rozmery</w:t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ab/>
                    <w:t xml:space="preserve">168 </w:t>
                  </w:r>
                  <w:r w:rsidRPr="00B068F4">
                    <w:rPr>
                      <w:rFonts w:ascii="Tahoma" w:hAnsi="Tahoma" w:cs="Tahoma"/>
                      <w:sz w:val="13"/>
                      <w:szCs w:val="12"/>
                    </w:rPr>
                    <w:sym w:font="Symbol" w:char="F0B4"/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 xml:space="preserve"> 65 </w:t>
                  </w:r>
                  <w:r w:rsidRPr="00B068F4">
                    <w:rPr>
                      <w:rFonts w:ascii="Tahoma" w:hAnsi="Tahoma" w:cs="Tahoma"/>
                      <w:sz w:val="13"/>
                      <w:szCs w:val="12"/>
                    </w:rPr>
                    <w:sym w:font="Symbol" w:char="F0B4"/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 xml:space="preserve"> 38 mm (d </w:t>
                  </w:r>
                  <w:r w:rsidRPr="00B068F4">
                    <w:rPr>
                      <w:rFonts w:ascii="Tahoma" w:hAnsi="Tahoma" w:cs="Tahoma"/>
                      <w:sz w:val="13"/>
                      <w:szCs w:val="12"/>
                    </w:rPr>
                    <w:sym w:font="Symbol" w:char="F0B4"/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 xml:space="preserve"> š </w:t>
                  </w:r>
                  <w:r w:rsidRPr="00B068F4">
                    <w:rPr>
                      <w:rFonts w:ascii="Tahoma" w:hAnsi="Tahoma" w:cs="Tahoma"/>
                      <w:sz w:val="13"/>
                      <w:szCs w:val="12"/>
                    </w:rPr>
                    <w:sym w:font="Symbol" w:char="F0B4"/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 xml:space="preserve"> v)</w:t>
                  </w:r>
                </w:p>
              </w:tc>
            </w:tr>
            <w:tr w:rsidR="0066084D" w:rsidRPr="00B068F4" w:rsidTr="00B068F4">
              <w:tc>
                <w:tcPr>
                  <w:tcW w:w="5439" w:type="dxa"/>
                </w:tcPr>
                <w:p w:rsidR="0066084D" w:rsidRPr="00B068F4" w:rsidRDefault="0066084D" w:rsidP="00B068F4">
                  <w:pPr>
                    <w:tabs>
                      <w:tab w:val="left" w:pos="2137"/>
                    </w:tabs>
                    <w:spacing w:after="0" w:line="240" w:lineRule="auto"/>
                    <w:ind w:left="2137" w:hanging="2137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Krytie</w:t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ab/>
                    <w:t>IP65</w:t>
                  </w:r>
                </w:p>
              </w:tc>
            </w:tr>
            <w:tr w:rsidR="0066084D" w:rsidRPr="00B068F4" w:rsidTr="00B068F4">
              <w:tc>
                <w:tcPr>
                  <w:tcW w:w="5439" w:type="dxa"/>
                  <w:shd w:val="clear" w:color="auto" w:fill="D9D9D9"/>
                </w:tcPr>
                <w:p w:rsidR="0066084D" w:rsidRPr="00B068F4" w:rsidRDefault="0066084D" w:rsidP="00B068F4">
                  <w:pPr>
                    <w:tabs>
                      <w:tab w:val="left" w:pos="2137"/>
                    </w:tabs>
                    <w:spacing w:after="0" w:line="240" w:lineRule="auto"/>
                    <w:ind w:left="2137" w:hanging="2137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>H</w:t>
                  </w: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motnosť</w:t>
                  </w:r>
                  <w:r w:rsidRPr="00B068F4">
                    <w:rPr>
                      <w:rFonts w:ascii="Tahoma" w:hAnsi="Tahoma" w:cs="Tahoma"/>
                      <w:sz w:val="13"/>
                      <w:szCs w:val="13"/>
                    </w:rPr>
                    <w:tab/>
                    <w:t>0,6 kg</w:t>
                  </w:r>
                </w:p>
              </w:tc>
            </w:tr>
          </w:tbl>
          <w:p w:rsidR="0066084D" w:rsidRPr="00B068F4" w:rsidRDefault="0066084D" w:rsidP="00B068F4">
            <w:pPr>
              <w:tabs>
                <w:tab w:val="left" w:pos="2529"/>
              </w:tabs>
              <w:spacing w:after="0" w:line="240" w:lineRule="auto"/>
              <w:rPr>
                <w:rFonts w:ascii="Tahoma" w:hAnsi="Tahoma" w:cs="Tahoma"/>
                <w:sz w:val="4"/>
              </w:rPr>
            </w:pP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12"/>
              </w:rPr>
            </w:pPr>
            <w:r w:rsidRPr="00B068F4">
              <w:rPr>
                <w:rFonts w:ascii="Tahoma" w:hAnsi="Tahoma" w:cs="Tahoma"/>
                <w:sz w:val="12"/>
              </w:rPr>
              <w:t>*) Vybíjanie spätným prúdom je spôsobené prúdom, ktorý preteká pripojenou nabíjačkou, keď je odpojená od napájania. Nabíjačky CTEK majú veľmi malý spätný prúd.</w:t>
            </w: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12"/>
                <w:szCs w:val="14"/>
              </w:rPr>
            </w:pPr>
            <w:r w:rsidRPr="00B068F4">
              <w:rPr>
                <w:rFonts w:ascii="Tahoma" w:hAnsi="Tahoma" w:cs="Tahoma"/>
                <w:sz w:val="12"/>
              </w:rPr>
              <w:t xml:space="preserve">**) Kvalita nabíjacieho napätia a prúdu je veľmi dôležitá. Vysoké zvlnenie prúdu spôsobuje zahrievanie </w:t>
            </w:r>
            <w:r w:rsidRPr="00B068F4">
              <w:rPr>
                <w:rFonts w:ascii="Tahoma" w:hAnsi="Tahoma" w:cs="Tahoma"/>
                <w:sz w:val="12"/>
                <w:szCs w:val="14"/>
              </w:rPr>
              <w:t>akumulátora a urýchľuje starnutie kladných elektród. Veľké zvlnenie napätia môže tiež rušiť iné zariadenia pripojené k akumulátoru. Nabíjačky CTEK dodávajú napätie a prúd vysokej kvality s nízkym činiteľom zvlnenia.</w:t>
            </w: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12"/>
                <w:szCs w:val="14"/>
              </w:rPr>
            </w:pP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12"/>
                <w:szCs w:val="14"/>
              </w:rPr>
            </w:pPr>
          </w:p>
          <w:p w:rsidR="0066084D" w:rsidRPr="00B068F4" w:rsidRDefault="0066084D" w:rsidP="00B068F4">
            <w:pPr>
              <w:spacing w:after="0" w:line="240" w:lineRule="auto"/>
              <w:ind w:left="158" w:right="320"/>
              <w:jc w:val="right"/>
              <w:rPr>
                <w:rFonts w:ascii="Tahoma" w:hAnsi="Tahoma" w:cs="Tahoma"/>
                <w:caps/>
                <w:sz w:val="16"/>
                <w:szCs w:val="32"/>
              </w:rPr>
            </w:pPr>
          </w:p>
        </w:tc>
      </w:tr>
    </w:tbl>
    <w:p w:rsidR="0066084D" w:rsidRDefault="0066084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1340" w:type="dxa"/>
        <w:jc w:val="center"/>
        <w:tblLook w:val="00A0"/>
      </w:tblPr>
      <w:tblGrid>
        <w:gridCol w:w="5670"/>
        <w:gridCol w:w="5670"/>
      </w:tblGrid>
      <w:tr w:rsidR="0066084D" w:rsidRPr="00B068F4" w:rsidTr="00B068F4">
        <w:trPr>
          <w:trHeight w:hRule="exact" w:val="6804"/>
          <w:jc w:val="center"/>
        </w:trPr>
        <w:tc>
          <w:tcPr>
            <w:tcW w:w="5670" w:type="dxa"/>
            <w:tcBorders>
              <w:right w:val="single" w:sz="12" w:space="0" w:color="auto"/>
            </w:tcBorders>
          </w:tcPr>
          <w:p w:rsidR="0066084D" w:rsidRPr="00B068F4" w:rsidRDefault="0066084D" w:rsidP="00B068F4">
            <w:pPr>
              <w:spacing w:after="0"/>
              <w:rPr>
                <w:rFonts w:ascii="Tahoma" w:hAnsi="Tahoma" w:cs="Tahoma"/>
                <w:b/>
                <w:caps/>
                <w:sz w:val="19"/>
                <w:szCs w:val="19"/>
              </w:rPr>
            </w:pPr>
            <w:r w:rsidRPr="00B068F4">
              <w:rPr>
                <w:rFonts w:ascii="Tahoma" w:hAnsi="Tahoma" w:cs="Tahoma"/>
                <w:b/>
                <w:caps/>
                <w:sz w:val="19"/>
                <w:szCs w:val="19"/>
              </w:rPr>
              <w:t>bezpečnosť</w:t>
            </w:r>
          </w:p>
          <w:p w:rsidR="0066084D" w:rsidRPr="00B068F4" w:rsidRDefault="0066084D" w:rsidP="00B06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9" w:hanging="119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Nabíjačka je určená na nabíjanie iba akumulátorov zodpovedajúcich technickej špecifikácii. Nepoužívajte ju na žiadne iné účely. Vždy dodržujte odporúčania výrobcu akumulátorov.</w:t>
            </w:r>
          </w:p>
          <w:p w:rsidR="0066084D" w:rsidRPr="00B068F4" w:rsidRDefault="0066084D" w:rsidP="00B06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9" w:hanging="119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Nikdy sa nepokúšajte nabíjať akumulátory, ktoré nie je možné dobíjať.</w:t>
            </w:r>
          </w:p>
          <w:p w:rsidR="0066084D" w:rsidRPr="00B068F4" w:rsidRDefault="0066084D" w:rsidP="00B06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9" w:hanging="119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Pred použitím nabíjačky skontrolujte káble. Presvedčte sa, že káble nie sú nalomené a ich izolácia ani ochrana proti nadmernému ohybu nemá trhlinky. Nabíjačka s poškodeným káblom musí byť vrátená predajcovi. Poškodený sieťový kábel musí byť vymenený zástupcom spoločnosti CTEK.</w:t>
            </w:r>
          </w:p>
          <w:p w:rsidR="0066084D" w:rsidRPr="00B068F4" w:rsidRDefault="0066084D" w:rsidP="00B06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9" w:hanging="119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Nikdy nenabíjajte poškodený akumulátor.</w:t>
            </w:r>
          </w:p>
          <w:p w:rsidR="0066084D" w:rsidRPr="00B068F4" w:rsidRDefault="0066084D" w:rsidP="00B06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9" w:hanging="119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Nikdy nenabíjajte zamrznutý akumulátor.</w:t>
            </w:r>
          </w:p>
          <w:p w:rsidR="0066084D" w:rsidRPr="00B068F4" w:rsidRDefault="0066084D" w:rsidP="00B06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9" w:hanging="119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Pri nabíjaní nikdy neklaďte nabíjačku na akumulátor.</w:t>
            </w:r>
          </w:p>
          <w:p w:rsidR="0066084D" w:rsidRPr="00B068F4" w:rsidRDefault="0066084D" w:rsidP="00B06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9" w:hanging="119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Vždy zabezpečte riadne vetranie počas nabíjania.</w:t>
            </w:r>
          </w:p>
          <w:p w:rsidR="0066084D" w:rsidRPr="00B068F4" w:rsidRDefault="0066084D" w:rsidP="00B06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9" w:hanging="119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Nabíjačku ničím nezakrývajte.</w:t>
            </w:r>
          </w:p>
          <w:p w:rsidR="0066084D" w:rsidRPr="00B068F4" w:rsidRDefault="0066084D" w:rsidP="00B06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9" w:hanging="119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Z nabíjaného akumulátora sa môžu uvoľňovať výbušné plyny. Zabráňte iskreniu v blízkosti akumulátora. Keď akumulátory dosiahnu koniec svojej životnosti, môže dôjsť k vnútornému iskreniu.</w:t>
            </w:r>
          </w:p>
          <w:p w:rsidR="0066084D" w:rsidRPr="00B068F4" w:rsidRDefault="0066084D" w:rsidP="00B06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9" w:hanging="119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Každý akumulátor skôr či neskôr stratí kapacitu. Vďaka vyspelému kontrolnému systému nabíjačka obvykle rozpozná, že akumulátor je zanedbaný alebo dosluhuje a prispôsobí starostlivosť jeho stavu. Vždy sa však môžu vyskytnúť aj určité neobvyklé chyby. Nabíjaný akumulátor nenechávajte bez dozoru dlhší čas.</w:t>
            </w:r>
          </w:p>
          <w:p w:rsidR="0066084D" w:rsidRPr="00B068F4" w:rsidRDefault="0066084D" w:rsidP="00B06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9" w:hanging="119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Presvedčte sa, že kábel nie je zacvaknutý alebo že sa nedotýka horúcich povrchov alebo ostrých hrán.</w:t>
            </w:r>
          </w:p>
          <w:p w:rsidR="0066084D" w:rsidRPr="00B068F4" w:rsidRDefault="0066084D" w:rsidP="00B06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9" w:hanging="119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Elektrolyt akumulátora je žieravina (roztok H</w:t>
            </w:r>
            <w:r w:rsidRPr="00B068F4">
              <w:rPr>
                <w:rFonts w:ascii="Tahoma" w:hAnsi="Tahoma" w:cs="Tahoma"/>
                <w:sz w:val="14"/>
                <w:vertAlign w:val="subscript"/>
              </w:rPr>
              <w:t>2</w:t>
            </w:r>
            <w:r w:rsidRPr="00B068F4">
              <w:rPr>
                <w:rFonts w:ascii="Tahoma" w:hAnsi="Tahoma" w:cs="Tahoma"/>
                <w:sz w:val="14"/>
              </w:rPr>
              <w:t>SO</w:t>
            </w:r>
            <w:r w:rsidRPr="00B068F4">
              <w:rPr>
                <w:rFonts w:ascii="Tahoma" w:hAnsi="Tahoma" w:cs="Tahoma"/>
                <w:sz w:val="14"/>
                <w:vertAlign w:val="subscript"/>
              </w:rPr>
              <w:t>4</w:t>
            </w:r>
            <w:r w:rsidRPr="00B068F4">
              <w:rPr>
                <w:rFonts w:ascii="Tahoma" w:hAnsi="Tahoma" w:cs="Tahoma"/>
                <w:sz w:val="14"/>
              </w:rPr>
              <w:t>). Ak sa elektrolyt dostane do styku s pokožkou alebo vnikne do očí, okamžite ho opláchnite veľkým množstvom vody a vyhľadajte lekára.</w:t>
            </w:r>
          </w:p>
          <w:p w:rsidR="0066084D" w:rsidRPr="00B068F4" w:rsidRDefault="0066084D" w:rsidP="00B06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9" w:hanging="119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Než ponecháte nabíjačku bez dozoru a pripojenú dlhší čas, vždy skontrolujte, či sa skutočne prepla do režimu udržiavacieho dobíjania. Ak sa nabíjačka neprepne na KROK 6 do 40 hodín, znamená to problém. Nabíjačku odpojte ručne.</w:t>
            </w:r>
          </w:p>
          <w:p w:rsidR="0066084D" w:rsidRPr="00B068F4" w:rsidRDefault="0066084D" w:rsidP="00B06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9" w:hanging="119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Počas prevádzky i počas nabíjania sa v akumulátore spotrebováva voda. V akumulátoroch, v ktorých je možné vodu dopĺňať, pravidelne kontrolujte hladinu elektrolytu. Ak je hladina elektrolytu nízka, doplňte destilovanú vodu.</w:t>
            </w:r>
          </w:p>
          <w:p w:rsidR="0066084D" w:rsidRPr="00B068F4" w:rsidRDefault="0066084D" w:rsidP="00B06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9" w:hanging="119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Nabíjačka nie je určená na používanie deťmi alebo osobami, ktoré si nedokážu prečítať túto príručku a porozumieť jej; tieto osoby nesmú zariadenie používať bez dohľadu osoby, ktorá môže zaručiť bezpečný spôsob použitia nabíjačky. Nabíjačku ukladajte a používajte mimo dosahu detí a zabezpečte, aby sa s ňou deti nemohli hrať.</w:t>
            </w:r>
          </w:p>
          <w:p w:rsidR="0066084D" w:rsidRPr="00B068F4" w:rsidRDefault="0066084D" w:rsidP="00B06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9" w:hanging="119"/>
              <w:rPr>
                <w:rFonts w:ascii="Tahoma" w:hAnsi="Tahoma" w:cs="Tahoma"/>
                <w:b/>
                <w:caps/>
                <w:sz w:val="16"/>
                <w:szCs w:val="32"/>
              </w:rPr>
            </w:pPr>
            <w:r w:rsidRPr="00B068F4">
              <w:rPr>
                <w:rFonts w:ascii="Tahoma" w:hAnsi="Tahoma" w:cs="Tahoma"/>
                <w:sz w:val="14"/>
              </w:rPr>
              <w:t xml:space="preserve">Pripojenie k rozvodnej sieti musí </w:t>
            </w:r>
            <w:r w:rsidRPr="00B068F4">
              <w:rPr>
                <w:rFonts w:ascii="Tahoma" w:hAnsi="Tahoma" w:cs="Tahoma"/>
                <w:sz w:val="14"/>
                <w:szCs w:val="14"/>
              </w:rPr>
              <w:t>zodpovedať predpisom a normám elektrickej inštalácie platným v danom štáte.</w:t>
            </w:r>
          </w:p>
        </w:tc>
        <w:tc>
          <w:tcPr>
            <w:tcW w:w="5670" w:type="dxa"/>
            <w:tcBorders>
              <w:left w:val="single" w:sz="12" w:space="0" w:color="auto"/>
            </w:tcBorders>
          </w:tcPr>
          <w:p w:rsidR="0066084D" w:rsidRPr="00B068F4" w:rsidRDefault="0066084D" w:rsidP="00B068F4">
            <w:pPr>
              <w:spacing w:after="0"/>
              <w:rPr>
                <w:rFonts w:ascii="Tahoma" w:hAnsi="Tahoma" w:cs="Tahoma"/>
                <w:b/>
                <w:caps/>
                <w:sz w:val="19"/>
                <w:szCs w:val="19"/>
              </w:rPr>
            </w:pPr>
            <w:r w:rsidRPr="00B068F4">
              <w:rPr>
                <w:rFonts w:ascii="Tahoma" w:hAnsi="Tahoma" w:cs="Tahoma"/>
                <w:b/>
                <w:caps/>
                <w:sz w:val="19"/>
                <w:szCs w:val="19"/>
              </w:rPr>
              <w:t>Obmedzená záruka</w:t>
            </w:r>
          </w:p>
          <w:p w:rsidR="0066084D" w:rsidRPr="00B068F4" w:rsidRDefault="0066084D" w:rsidP="00B068F4">
            <w:pPr>
              <w:spacing w:after="0" w:line="240" w:lineRule="auto"/>
              <w:ind w:right="90"/>
              <w:jc w:val="both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Spoločnosť CTEK SWEDEN AB poskytuje túto obmedzenú záruku prvému majiteľovi výrobku. Táto obmedzená záruka nie je prenosná na iné osoby. Záruka sa vzťahuje na výrobné chyby a chyby materiálu a platí 5 rokov od dátumu predaja. Zákazník musí vrátiť výrobok spolu s originálom dokladu o kúpe v mieste nákupu. Táto záruka zaniká pri otvorení krytu nabíjačky, pri nedbalom zaobchádzaní s nabíjačkou alebo v prípade vykonania opravy inou osobou ako spoločnosťou CTEK SWEDEN AB alebo jej autorizovanými zástupcami. Jeden z otvorov na skrutky v spodnej časti nabíjačky je zapečatený. Odstránením alebo poškodením pečate zaniká nárok zo záruky. Spoločnosť CTEK SWEDEN AB neposkytuje iné záruky než túto obmedzenú záruku a nezodpovedá za žiadne iné náklady okrem uvedených, t. j. za žiadne následné škody. Okrem toho spoločnosť CTEK SWEDEN AB nie je viazaná žiadnou inou zárukou než touto obmedzenou zárukou.</w:t>
            </w: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14"/>
              </w:rPr>
            </w:pPr>
          </w:p>
          <w:p w:rsidR="0066084D" w:rsidRPr="00B068F4" w:rsidRDefault="0066084D" w:rsidP="00B068F4">
            <w:pPr>
              <w:spacing w:after="0"/>
              <w:rPr>
                <w:rFonts w:ascii="Tahoma" w:hAnsi="Tahoma" w:cs="Tahoma"/>
                <w:b/>
                <w:caps/>
                <w:sz w:val="19"/>
                <w:szCs w:val="19"/>
              </w:rPr>
            </w:pPr>
            <w:r w:rsidRPr="00B068F4">
              <w:rPr>
                <w:rFonts w:ascii="Tahoma" w:hAnsi="Tahoma" w:cs="Tahoma"/>
                <w:b/>
                <w:caps/>
                <w:sz w:val="19"/>
                <w:szCs w:val="19"/>
              </w:rPr>
              <w:t>podpora</w:t>
            </w: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Spoločnosť CTEK poskytuje svojim zákazníkom profesionálnu podporu:</w:t>
            </w: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b/>
                <w:sz w:val="14"/>
              </w:rPr>
              <w:t>www.ctek.com</w:t>
            </w:r>
            <w:r w:rsidRPr="00B068F4">
              <w:rPr>
                <w:rFonts w:ascii="Tahoma" w:hAnsi="Tahoma" w:cs="Tahoma"/>
                <w:sz w:val="14"/>
              </w:rPr>
              <w:t>.</w:t>
            </w:r>
          </w:p>
          <w:p w:rsidR="0066084D" w:rsidRPr="00B068F4" w:rsidRDefault="0066084D" w:rsidP="00B068F4">
            <w:pPr>
              <w:spacing w:after="0" w:line="240" w:lineRule="auto"/>
              <w:ind w:right="90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>Najnovšiu verziu používateľskej príručky si možno stiahnuť z adresy www.ctek.com.</w:t>
            </w: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sz w:val="14"/>
              </w:rPr>
            </w:pPr>
            <w:r w:rsidRPr="00B068F4">
              <w:rPr>
                <w:rFonts w:ascii="Tahoma" w:hAnsi="Tahoma" w:cs="Tahoma"/>
                <w:sz w:val="14"/>
              </w:rPr>
              <w:t xml:space="preserve">E-mailom: </w:t>
            </w:r>
            <w:r w:rsidRPr="00B068F4">
              <w:rPr>
                <w:rFonts w:ascii="Tahoma" w:hAnsi="Tahoma" w:cs="Tahoma"/>
                <w:b/>
                <w:sz w:val="14"/>
              </w:rPr>
              <w:t>info@ctek.se</w:t>
            </w:r>
            <w:r w:rsidRPr="00B068F4">
              <w:rPr>
                <w:rFonts w:ascii="Tahoma" w:hAnsi="Tahoma" w:cs="Tahoma"/>
                <w:sz w:val="14"/>
              </w:rPr>
              <w:t>, telefonicky: +46(0) 225 351 80, faxom: +46(0) 225 351 95.</w:t>
            </w:r>
          </w:p>
          <w:p w:rsidR="0066084D" w:rsidRPr="00B068F4" w:rsidRDefault="0066084D" w:rsidP="00B068F4">
            <w:pPr>
              <w:spacing w:after="0" w:line="240" w:lineRule="auto"/>
              <w:ind w:left="158" w:right="320"/>
              <w:jc w:val="right"/>
              <w:rPr>
                <w:rFonts w:ascii="Tahoma" w:hAnsi="Tahoma" w:cs="Tahoma"/>
                <w:caps/>
                <w:sz w:val="16"/>
                <w:szCs w:val="32"/>
              </w:rPr>
            </w:pPr>
          </w:p>
        </w:tc>
      </w:tr>
    </w:tbl>
    <w:p w:rsidR="0066084D" w:rsidRDefault="0066084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1340" w:type="dxa"/>
        <w:jc w:val="center"/>
        <w:tblLook w:val="00A0"/>
      </w:tblPr>
      <w:tblGrid>
        <w:gridCol w:w="5670"/>
        <w:gridCol w:w="5670"/>
      </w:tblGrid>
      <w:tr w:rsidR="0066084D" w:rsidRPr="00B068F4" w:rsidTr="00B068F4">
        <w:trPr>
          <w:trHeight w:hRule="exact" w:val="6804"/>
          <w:jc w:val="center"/>
        </w:trPr>
        <w:tc>
          <w:tcPr>
            <w:tcW w:w="5670" w:type="dxa"/>
            <w:tcBorders>
              <w:right w:val="single" w:sz="12" w:space="0" w:color="auto"/>
            </w:tcBorders>
          </w:tcPr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b/>
                <w:caps/>
                <w:sz w:val="4"/>
                <w:szCs w:val="4"/>
              </w:rPr>
            </w:pPr>
          </w:p>
          <w:p w:rsidR="0066084D" w:rsidRPr="00B068F4" w:rsidRDefault="0066084D" w:rsidP="00B068F4">
            <w:pPr>
              <w:spacing w:after="0" w:line="240" w:lineRule="auto"/>
              <w:rPr>
                <w:rFonts w:ascii="Tahoma" w:hAnsi="Tahoma" w:cs="Tahoma"/>
                <w:b/>
                <w:caps/>
                <w:sz w:val="19"/>
                <w:szCs w:val="19"/>
              </w:rPr>
            </w:pPr>
            <w:r w:rsidRPr="00B068F4">
              <w:rPr>
                <w:rFonts w:ascii="Tahoma" w:hAnsi="Tahoma" w:cs="Tahoma"/>
                <w:b/>
                <w:caps/>
                <w:sz w:val="19"/>
                <w:szCs w:val="19"/>
              </w:rPr>
              <w:t>Výrobky spoločnosti ctek sú chránené:</w:t>
            </w:r>
          </w:p>
          <w:p w:rsidR="0066084D" w:rsidRPr="00B068F4" w:rsidRDefault="0066084D" w:rsidP="00B068F4">
            <w:pPr>
              <w:spacing w:after="0" w:line="360" w:lineRule="auto"/>
              <w:ind w:right="374"/>
              <w:jc w:val="right"/>
              <w:rPr>
                <w:rFonts w:ascii="Tahoma" w:hAnsi="Tahoma" w:cs="Tahoma"/>
                <w:caps/>
                <w:sz w:val="10"/>
                <w:szCs w:val="18"/>
              </w:rPr>
            </w:pPr>
            <w:r w:rsidRPr="00B068F4">
              <w:rPr>
                <w:rFonts w:ascii="Tahoma" w:hAnsi="Tahoma" w:cs="Tahoma"/>
                <w:caps/>
                <w:sz w:val="10"/>
                <w:szCs w:val="18"/>
              </w:rPr>
              <w:t>2012-05-30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673"/>
              <w:gridCol w:w="1701"/>
              <w:gridCol w:w="1843"/>
            </w:tblGrid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3"/>
                      <w:szCs w:val="13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patentmi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3"/>
                      <w:szCs w:val="13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priemyselnými vzormi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3"/>
                      <w:szCs w:val="13"/>
                    </w:rPr>
                  </w:pPr>
                  <w:r w:rsidRPr="00B068F4">
                    <w:rPr>
                      <w:rFonts w:ascii="Tahoma" w:hAnsi="Tahoma" w:cs="Tahoma"/>
                      <w:b/>
                      <w:sz w:val="13"/>
                      <w:szCs w:val="13"/>
                    </w:rPr>
                    <w:t>ochrannými známkami</w:t>
                  </w: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EP10156636.2 pending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RCD 509617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TMA 669987</w:t>
                  </w: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US12/780968 pending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US D575225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CTM 844303</w:t>
                  </w: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EP1618643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US D580853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CTM 372715</w:t>
                  </w: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US7541778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US D581356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CTM 3151800</w:t>
                  </w: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EP1744432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US D571179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TMA 823341</w:t>
                  </w: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EP1483817 pending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RCD 321216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CTM 1025831</w:t>
                  </w: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SE524203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RCD 000911839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CTM 405811</w:t>
                  </w: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US7005832B2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RCD 081418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CTM 830545751 pending</w:t>
                  </w: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EP1716626 pending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RCD 001119911-0001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CTM 1935061 pending</w:t>
                  </w: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SE526631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RCD 001119911-0002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V28573IP00</w:t>
                  </w: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US7638974B2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RCD 081244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CTM 2010004118 pending</w:t>
                  </w: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EP09180286.8 pending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RCD 321198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CTM 4-2010-500516</w:t>
                  </w: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US12/646405 pending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RCD 321197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CTM 410713</w:t>
                  </w: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EP1483818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ZL 200830120184.0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CTM 2010/05152 pending</w:t>
                  </w: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SE1483818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ZL 200830120183.6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CTM 1042686</w:t>
                  </w: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US7629774B2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RCD 001505138-0001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CTM 766840 pending</w:t>
                  </w: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EP09170640.8 pending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RCD 000835541-0001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US12/564360 pending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RCD 000835541-0002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SE528232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D596126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SE525604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D596125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RCD 001705138-0001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US D29/378528 pending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ZL 201030618223.7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US RE42303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66084D" w:rsidRPr="00B068F4" w:rsidTr="00B068F4"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068F4">
                    <w:rPr>
                      <w:rFonts w:ascii="Tahoma" w:hAnsi="Tahoma" w:cs="Tahoma"/>
                      <w:sz w:val="12"/>
                      <w:szCs w:val="12"/>
                    </w:rPr>
                    <w:t>US RE42230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084D" w:rsidRPr="00B068F4" w:rsidRDefault="0066084D" w:rsidP="00B068F4">
                  <w:pPr>
                    <w:spacing w:after="0"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</w:tbl>
          <w:p w:rsidR="0066084D" w:rsidRPr="00B068F4" w:rsidRDefault="0066084D" w:rsidP="00B06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  <w:p w:rsidR="0066084D" w:rsidRPr="00B068F4" w:rsidRDefault="0066084D" w:rsidP="00B068F4">
            <w:pPr>
              <w:pStyle w:val="ListParagraph"/>
              <w:spacing w:after="0" w:line="240" w:lineRule="auto"/>
              <w:ind w:left="119"/>
              <w:rPr>
                <w:rFonts w:ascii="Tahoma" w:hAnsi="Tahoma" w:cs="Tahoma"/>
                <w:b/>
                <w:caps/>
                <w:sz w:val="16"/>
                <w:szCs w:val="32"/>
              </w:rPr>
            </w:pPr>
          </w:p>
        </w:tc>
        <w:tc>
          <w:tcPr>
            <w:tcW w:w="5670" w:type="dxa"/>
            <w:tcBorders>
              <w:left w:val="single" w:sz="12" w:space="0" w:color="auto"/>
            </w:tcBorders>
          </w:tcPr>
          <w:p w:rsidR="0066084D" w:rsidRPr="00B068F4" w:rsidRDefault="0066084D" w:rsidP="00B068F4">
            <w:pPr>
              <w:spacing w:after="0" w:line="240" w:lineRule="auto"/>
              <w:ind w:left="158" w:right="320"/>
              <w:jc w:val="right"/>
              <w:rPr>
                <w:rFonts w:ascii="Tahoma" w:hAnsi="Tahoma" w:cs="Tahoma"/>
                <w:caps/>
                <w:sz w:val="16"/>
                <w:szCs w:val="32"/>
              </w:rPr>
            </w:pPr>
            <w:r>
              <w:rPr>
                <w:noProof/>
                <w:lang w:val="de-DE" w:eastAsia="de-D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7.95pt;margin-top:274.95pt;width:15pt;height:64pt;z-index:251659264;mso-position-horizontal-relative:text;mso-position-vertical-relative:text" stroked="f">
                  <v:textbox style="layout-flow:vertical;mso-layout-flow-alt:bottom-to-top" inset="0,.3mm,0,.3mm">
                    <w:txbxContent>
                      <w:p w:rsidR="0066084D" w:rsidRPr="00BF3AF8" w:rsidRDefault="0066084D">
                        <w:pPr>
                          <w:rPr>
                            <w:sz w:val="12"/>
                            <w:lang w:val="cs-CZ"/>
                          </w:rPr>
                        </w:pPr>
                        <w:r w:rsidRPr="00BF3AF8">
                          <w:rPr>
                            <w:sz w:val="12"/>
                            <w:lang w:val="cs-CZ"/>
                          </w:rPr>
                          <w:t>20019575A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6084D" w:rsidRPr="007E2E3A" w:rsidRDefault="0066084D">
      <w:pPr>
        <w:autoSpaceDE w:val="0"/>
        <w:autoSpaceDN w:val="0"/>
        <w:adjustRightInd w:val="0"/>
        <w:spacing w:after="0" w:line="240" w:lineRule="auto"/>
        <w:rPr>
          <w:rFonts w:ascii="Futura-Bol" w:hAnsi="Futura-Bol" w:cs="Futura-Bol"/>
          <w:color w:val="FFFFFF"/>
          <w:sz w:val="13"/>
          <w:szCs w:val="13"/>
        </w:rPr>
      </w:pPr>
    </w:p>
    <w:sectPr w:rsidR="0066084D" w:rsidRPr="007E2E3A" w:rsidSect="001A583A">
      <w:type w:val="continuous"/>
      <w:pgSz w:w="16840" w:h="11907" w:orient="landscape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84D" w:rsidRDefault="0066084D" w:rsidP="0086045A">
      <w:pPr>
        <w:spacing w:after="0" w:line="240" w:lineRule="auto"/>
      </w:pPr>
      <w:r>
        <w:separator/>
      </w:r>
    </w:p>
  </w:endnote>
  <w:endnote w:type="continuationSeparator" w:id="1">
    <w:p w:rsidR="0066084D" w:rsidRDefault="0066084D" w:rsidP="0086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l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4D" w:rsidRDefault="0066084D" w:rsidP="0086045A">
    <w:pPr>
      <w:pStyle w:val="Footer"/>
      <w:ind w:left="1134" w:right="1247"/>
    </w:pPr>
    <w:r w:rsidRPr="0086045A">
      <w:rPr>
        <w:rFonts w:ascii="Tahoma" w:hAnsi="Tahoma" w:cs="Tahoma"/>
        <w:caps/>
        <w:sz w:val="16"/>
        <w:szCs w:val="32"/>
      </w:rPr>
      <w:fldChar w:fldCharType="begin"/>
    </w:r>
    <w:r w:rsidRPr="0086045A">
      <w:rPr>
        <w:rFonts w:ascii="Tahoma" w:hAnsi="Tahoma" w:cs="Tahoma"/>
        <w:caps/>
        <w:sz w:val="16"/>
        <w:szCs w:val="32"/>
      </w:rPr>
      <w:instrText>PAGE   \* MERGEFORMAT</w:instrText>
    </w:r>
    <w:r w:rsidRPr="0086045A">
      <w:rPr>
        <w:rFonts w:ascii="Tahoma" w:hAnsi="Tahoma" w:cs="Tahoma"/>
        <w:caps/>
        <w:sz w:val="16"/>
        <w:szCs w:val="32"/>
      </w:rPr>
      <w:fldChar w:fldCharType="separate"/>
    </w:r>
    <w:r w:rsidRPr="001B74E2">
      <w:rPr>
        <w:rFonts w:ascii="Tahoma" w:hAnsi="Tahoma" w:cs="Tahoma"/>
        <w:caps/>
        <w:noProof/>
        <w:sz w:val="16"/>
        <w:szCs w:val="32"/>
        <w:lang w:val="cs-CZ"/>
      </w:rPr>
      <w:t>16</w:t>
    </w:r>
    <w:r w:rsidRPr="0086045A">
      <w:rPr>
        <w:rFonts w:ascii="Tahoma" w:hAnsi="Tahoma" w:cs="Tahoma"/>
        <w:caps/>
        <w:sz w:val="16"/>
        <w:szCs w:val="32"/>
      </w:rPr>
      <w:fldChar w:fldCharType="end"/>
    </w:r>
    <w:r w:rsidRPr="00534D41">
      <w:rPr>
        <w:rFonts w:ascii="Tahoma" w:hAnsi="Tahoma" w:cs="Tahoma"/>
        <w:caps/>
        <w:sz w:val="16"/>
        <w:szCs w:val="16"/>
      </w:rPr>
      <w:sym w:font="Wingdings" w:char="F09F"/>
    </w:r>
    <w:r w:rsidRPr="00534D41">
      <w:rPr>
        <w:rFonts w:ascii="Tahoma" w:hAnsi="Tahoma" w:cs="Tahoma"/>
        <w:caps/>
        <w:sz w:val="16"/>
        <w:szCs w:val="32"/>
      </w:rPr>
      <w:t>SK</w:t>
    </w:r>
  </w:p>
  <w:p w:rsidR="0066084D" w:rsidRDefault="0066084D" w:rsidP="0086045A">
    <w:pPr>
      <w:pStyle w:val="Footer"/>
    </w:pPr>
  </w:p>
  <w:p w:rsidR="0066084D" w:rsidRDefault="0066084D" w:rsidP="0086045A">
    <w:pPr>
      <w:pStyle w:val="Footer"/>
    </w:pPr>
  </w:p>
  <w:p w:rsidR="0066084D" w:rsidRDefault="0066084D" w:rsidP="0086045A">
    <w:pPr>
      <w:pStyle w:val="Footer"/>
    </w:pPr>
  </w:p>
  <w:p w:rsidR="0066084D" w:rsidRDefault="0066084D" w:rsidP="0086045A">
    <w:pPr>
      <w:pStyle w:val="Footer"/>
    </w:pPr>
  </w:p>
  <w:p w:rsidR="0066084D" w:rsidRDefault="0066084D" w:rsidP="0086045A">
    <w:pPr>
      <w:pStyle w:val="Footer"/>
    </w:pPr>
  </w:p>
  <w:p w:rsidR="0066084D" w:rsidRDefault="0066084D" w:rsidP="0086045A">
    <w:pPr>
      <w:pStyle w:val="Footer"/>
    </w:pPr>
  </w:p>
  <w:p w:rsidR="0066084D" w:rsidRDefault="0066084D" w:rsidP="0086045A">
    <w:pPr>
      <w:pStyle w:val="Footer"/>
    </w:pPr>
  </w:p>
  <w:p w:rsidR="0066084D" w:rsidRDefault="0066084D" w:rsidP="008604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4D" w:rsidRDefault="0066084D" w:rsidP="0086045A">
    <w:pPr>
      <w:pStyle w:val="Footer"/>
      <w:ind w:right="1247"/>
      <w:jc w:val="right"/>
    </w:pPr>
    <w:r w:rsidRPr="00534D41">
      <w:rPr>
        <w:rFonts w:ascii="Tahoma" w:hAnsi="Tahoma" w:cs="Tahoma"/>
        <w:caps/>
        <w:sz w:val="16"/>
        <w:szCs w:val="32"/>
      </w:rPr>
      <w:t>SK</w:t>
    </w:r>
    <w:r w:rsidRPr="00534D41">
      <w:rPr>
        <w:rFonts w:ascii="Tahoma" w:hAnsi="Tahoma" w:cs="Tahoma"/>
        <w:caps/>
        <w:sz w:val="16"/>
        <w:szCs w:val="16"/>
      </w:rPr>
      <w:sym w:font="Wingdings" w:char="F09F"/>
    </w:r>
    <w:r w:rsidRPr="0086045A">
      <w:rPr>
        <w:rFonts w:ascii="Tahoma" w:hAnsi="Tahoma" w:cs="Tahoma"/>
        <w:caps/>
        <w:sz w:val="16"/>
        <w:szCs w:val="32"/>
      </w:rPr>
      <w:fldChar w:fldCharType="begin"/>
    </w:r>
    <w:r w:rsidRPr="0086045A">
      <w:rPr>
        <w:rFonts w:ascii="Tahoma" w:hAnsi="Tahoma" w:cs="Tahoma"/>
        <w:caps/>
        <w:sz w:val="16"/>
        <w:szCs w:val="32"/>
      </w:rPr>
      <w:instrText>PAGE   \* MERGEFORMAT</w:instrText>
    </w:r>
    <w:r w:rsidRPr="0086045A">
      <w:rPr>
        <w:rFonts w:ascii="Tahoma" w:hAnsi="Tahoma" w:cs="Tahoma"/>
        <w:caps/>
        <w:sz w:val="16"/>
        <w:szCs w:val="32"/>
      </w:rPr>
      <w:fldChar w:fldCharType="separate"/>
    </w:r>
    <w:r w:rsidRPr="001B74E2">
      <w:rPr>
        <w:rFonts w:ascii="Tahoma" w:hAnsi="Tahoma" w:cs="Tahoma"/>
        <w:caps/>
        <w:noProof/>
        <w:sz w:val="16"/>
        <w:szCs w:val="32"/>
        <w:lang w:val="cs-CZ"/>
      </w:rPr>
      <w:t>9</w:t>
    </w:r>
    <w:r w:rsidRPr="0086045A">
      <w:rPr>
        <w:rFonts w:ascii="Tahoma" w:hAnsi="Tahoma" w:cs="Tahoma"/>
        <w:caps/>
        <w:sz w:val="16"/>
        <w:szCs w:val="32"/>
      </w:rPr>
      <w:fldChar w:fldCharType="end"/>
    </w:r>
  </w:p>
  <w:p w:rsidR="0066084D" w:rsidRDefault="0066084D">
    <w:pPr>
      <w:pStyle w:val="Footer"/>
    </w:pPr>
  </w:p>
  <w:p w:rsidR="0066084D" w:rsidRDefault="0066084D">
    <w:pPr>
      <w:pStyle w:val="Footer"/>
    </w:pPr>
  </w:p>
  <w:p w:rsidR="0066084D" w:rsidRDefault="0066084D">
    <w:pPr>
      <w:pStyle w:val="Footer"/>
    </w:pPr>
  </w:p>
  <w:p w:rsidR="0066084D" w:rsidRDefault="0066084D">
    <w:pPr>
      <w:pStyle w:val="Footer"/>
    </w:pPr>
  </w:p>
  <w:p w:rsidR="0066084D" w:rsidRDefault="0066084D">
    <w:pPr>
      <w:pStyle w:val="Footer"/>
    </w:pPr>
  </w:p>
  <w:p w:rsidR="0066084D" w:rsidRDefault="0066084D">
    <w:pPr>
      <w:pStyle w:val="Footer"/>
    </w:pPr>
  </w:p>
  <w:p w:rsidR="0066084D" w:rsidRDefault="006608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84D" w:rsidRDefault="0066084D" w:rsidP="0086045A">
      <w:pPr>
        <w:spacing w:after="0" w:line="240" w:lineRule="auto"/>
      </w:pPr>
      <w:r>
        <w:separator/>
      </w:r>
    </w:p>
  </w:footnote>
  <w:footnote w:type="continuationSeparator" w:id="1">
    <w:p w:rsidR="0066084D" w:rsidRDefault="0066084D" w:rsidP="0086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4D" w:rsidRDefault="0066084D">
    <w:pPr>
      <w:pStyle w:val="Header"/>
    </w:pPr>
    <w:r>
      <w:rPr>
        <w:noProof/>
        <w:lang w:val="de-DE"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8.8pt;margin-top:133.9pt;width:17.9pt;height:26.5pt;z-index:251660288" fillcolor="black">
          <v:textbox style="layout-flow:vertical;mso-layout-flow-alt:bottom-to-top" inset="0,.3mm,0,.3mm">
            <w:txbxContent>
              <w:p w:rsidR="0066084D" w:rsidRPr="0086045A" w:rsidRDefault="0066084D" w:rsidP="0086045A">
                <w:pPr>
                  <w:jc w:val="center"/>
                  <w:rPr>
                    <w:b/>
                    <w:lang w:val="cs-CZ"/>
                  </w:rPr>
                </w:pPr>
                <w:r w:rsidRPr="0086045A">
                  <w:rPr>
                    <w:b/>
                    <w:lang w:val="cs-CZ"/>
                  </w:rPr>
                  <w:t>SK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53E18"/>
    <w:multiLevelType w:val="hybridMultilevel"/>
    <w:tmpl w:val="AE9E8C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90A"/>
    <w:rsid w:val="00012B0E"/>
    <w:rsid w:val="000D2C23"/>
    <w:rsid w:val="00145914"/>
    <w:rsid w:val="001764C4"/>
    <w:rsid w:val="001876F2"/>
    <w:rsid w:val="001A583A"/>
    <w:rsid w:val="001B74E2"/>
    <w:rsid w:val="001F0C32"/>
    <w:rsid w:val="00231949"/>
    <w:rsid w:val="00236C42"/>
    <w:rsid w:val="00261A85"/>
    <w:rsid w:val="002770CE"/>
    <w:rsid w:val="00397115"/>
    <w:rsid w:val="0042173E"/>
    <w:rsid w:val="0043549E"/>
    <w:rsid w:val="004651CD"/>
    <w:rsid w:val="004E74AD"/>
    <w:rsid w:val="00534D41"/>
    <w:rsid w:val="00546532"/>
    <w:rsid w:val="00561A6A"/>
    <w:rsid w:val="00591811"/>
    <w:rsid w:val="006032FC"/>
    <w:rsid w:val="0061422B"/>
    <w:rsid w:val="0066084D"/>
    <w:rsid w:val="00707A53"/>
    <w:rsid w:val="00786D8A"/>
    <w:rsid w:val="00794075"/>
    <w:rsid w:val="0079584A"/>
    <w:rsid w:val="007A5CB5"/>
    <w:rsid w:val="007C5769"/>
    <w:rsid w:val="007E2E3A"/>
    <w:rsid w:val="007E522F"/>
    <w:rsid w:val="008559BD"/>
    <w:rsid w:val="0086045A"/>
    <w:rsid w:val="00860C6E"/>
    <w:rsid w:val="00920C84"/>
    <w:rsid w:val="00925888"/>
    <w:rsid w:val="00937DAA"/>
    <w:rsid w:val="00954D8C"/>
    <w:rsid w:val="0095739A"/>
    <w:rsid w:val="009735BE"/>
    <w:rsid w:val="009A665B"/>
    <w:rsid w:val="00A072AC"/>
    <w:rsid w:val="00A12F17"/>
    <w:rsid w:val="00A15C2D"/>
    <w:rsid w:val="00A2590A"/>
    <w:rsid w:val="00A5036F"/>
    <w:rsid w:val="00A87831"/>
    <w:rsid w:val="00AA4268"/>
    <w:rsid w:val="00AB65AF"/>
    <w:rsid w:val="00AC7DB4"/>
    <w:rsid w:val="00B068F4"/>
    <w:rsid w:val="00B76080"/>
    <w:rsid w:val="00BD751F"/>
    <w:rsid w:val="00BF1D0E"/>
    <w:rsid w:val="00BF3AF8"/>
    <w:rsid w:val="00C02AF5"/>
    <w:rsid w:val="00C565E0"/>
    <w:rsid w:val="00C63EA9"/>
    <w:rsid w:val="00C71F34"/>
    <w:rsid w:val="00D14B0F"/>
    <w:rsid w:val="00D66B92"/>
    <w:rsid w:val="00DB6927"/>
    <w:rsid w:val="00DE0218"/>
    <w:rsid w:val="00E56835"/>
    <w:rsid w:val="00EA79CF"/>
    <w:rsid w:val="00ED35B2"/>
    <w:rsid w:val="00F3627C"/>
    <w:rsid w:val="00F61213"/>
    <w:rsid w:val="00F80A0E"/>
    <w:rsid w:val="00FB2F47"/>
    <w:rsid w:val="00FC30C3"/>
    <w:rsid w:val="00FE110C"/>
    <w:rsid w:val="00FF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A0E"/>
    <w:pPr>
      <w:spacing w:after="200" w:line="276" w:lineRule="auto"/>
    </w:pPr>
    <w:rPr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59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770C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C5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A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E568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56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5683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56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56835"/>
    <w:rPr>
      <w:b/>
      <w:bCs/>
    </w:rPr>
  </w:style>
  <w:style w:type="paragraph" w:styleId="Header">
    <w:name w:val="header"/>
    <w:basedOn w:val="Normal"/>
    <w:link w:val="HeaderChar"/>
    <w:uiPriority w:val="99"/>
    <w:rsid w:val="0086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04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04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1436</Words>
  <Characters>9048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PRÍRUČKA</dc:title>
  <dc:subject/>
  <dc:creator>Ivana</dc:creator>
  <cp:keywords/>
  <dc:description/>
  <cp:lastModifiedBy>A3SK</cp:lastModifiedBy>
  <cp:revision>2</cp:revision>
  <cp:lastPrinted>2015-03-08T20:48:00Z</cp:lastPrinted>
  <dcterms:created xsi:type="dcterms:W3CDTF">2015-03-11T07:27:00Z</dcterms:created>
  <dcterms:modified xsi:type="dcterms:W3CDTF">2015-03-11T07:27:00Z</dcterms:modified>
</cp:coreProperties>
</file>